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820" w:rsidRPr="00F1560A" w:rsidRDefault="00326BAC" w:rsidP="00E5582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8pt;margin-top:-23.75pt;width:264.6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55820" w:rsidRPr="00641D51" w:rsidRDefault="00E55820" w:rsidP="00E55820">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w:t>
                  </w:r>
                  <w:r w:rsidRPr="00992744">
                    <w:t xml:space="preserve">от </w:t>
                  </w:r>
                  <w:bookmarkStart w:id="0" w:name="_Hlk104383523"/>
                  <w:r w:rsidR="00CC2DCF">
                    <w:rPr>
                      <w:color w:val="000000"/>
                    </w:rPr>
                    <w:t>28.03.2022 № 28</w:t>
                  </w:r>
                  <w:bookmarkEnd w:id="0"/>
                </w:p>
              </w:txbxContent>
            </v:textbox>
          </v:shape>
        </w:pict>
      </w:r>
    </w:p>
    <w:p w:rsidR="00E55820" w:rsidRPr="00F1560A" w:rsidRDefault="00E55820" w:rsidP="00E55820">
      <w:pPr>
        <w:widowControl/>
        <w:autoSpaceDE/>
        <w:adjustRightInd/>
        <w:ind w:left="5670"/>
        <w:rPr>
          <w:rFonts w:eastAsia="Courier New"/>
          <w:b/>
          <w:bCs/>
          <w:sz w:val="24"/>
          <w:szCs w:val="24"/>
        </w:rPr>
      </w:pPr>
    </w:p>
    <w:p w:rsidR="00E55820" w:rsidRPr="00F1560A" w:rsidRDefault="00E55820" w:rsidP="00E55820">
      <w:pPr>
        <w:widowControl/>
        <w:autoSpaceDE/>
        <w:adjustRightInd/>
        <w:ind w:left="5670"/>
        <w:rPr>
          <w:rFonts w:eastAsia="Courier New"/>
          <w:b/>
          <w:bCs/>
          <w:sz w:val="24"/>
          <w:szCs w:val="24"/>
        </w:rPr>
      </w:pPr>
    </w:p>
    <w:p w:rsidR="00E55820" w:rsidRPr="00F1560A" w:rsidRDefault="00E55820" w:rsidP="00E55820">
      <w:pPr>
        <w:widowControl/>
        <w:autoSpaceDE/>
        <w:adjustRightInd/>
        <w:ind w:left="5670"/>
        <w:rPr>
          <w:rFonts w:eastAsia="Courier New"/>
          <w:b/>
          <w:bCs/>
          <w:sz w:val="24"/>
          <w:szCs w:val="24"/>
        </w:rPr>
      </w:pPr>
    </w:p>
    <w:p w:rsidR="00E55820" w:rsidRPr="00F1560A" w:rsidRDefault="00E55820" w:rsidP="00E55820">
      <w:pPr>
        <w:widowControl/>
        <w:autoSpaceDE/>
        <w:adjustRightInd/>
        <w:ind w:left="5670"/>
        <w:rPr>
          <w:rFonts w:eastAsia="Courier New"/>
          <w:b/>
          <w:bCs/>
          <w:sz w:val="24"/>
          <w:szCs w:val="24"/>
        </w:rPr>
      </w:pPr>
    </w:p>
    <w:p w:rsidR="00E55820" w:rsidRPr="00F1560A" w:rsidRDefault="00E55820" w:rsidP="00E55820">
      <w:pPr>
        <w:autoSpaceDE/>
        <w:adjustRightInd/>
        <w:ind w:right="1"/>
        <w:contextualSpacing/>
        <w:jc w:val="center"/>
        <w:rPr>
          <w:rFonts w:eastAsia="Courier New"/>
          <w:noProof/>
          <w:sz w:val="24"/>
          <w:szCs w:val="24"/>
          <w:lang w:bidi="ru-RU"/>
        </w:rPr>
      </w:pPr>
      <w:r w:rsidRPr="00F1560A">
        <w:rPr>
          <w:rFonts w:eastAsia="Courier New"/>
          <w:noProof/>
          <w:sz w:val="24"/>
          <w:szCs w:val="24"/>
          <w:lang w:bidi="ru-RU"/>
        </w:rPr>
        <w:t>Частное учреждение образовательная организация высшего образования</w:t>
      </w:r>
    </w:p>
    <w:p w:rsidR="00E55820" w:rsidRPr="00F1560A" w:rsidRDefault="00E55820" w:rsidP="00E55820">
      <w:pPr>
        <w:autoSpaceDE/>
        <w:adjustRightInd/>
        <w:ind w:right="1"/>
        <w:contextualSpacing/>
        <w:jc w:val="center"/>
        <w:rPr>
          <w:rFonts w:eastAsia="Courier New"/>
          <w:noProof/>
          <w:sz w:val="24"/>
          <w:szCs w:val="24"/>
          <w:lang w:bidi="ru-RU"/>
        </w:rPr>
      </w:pPr>
      <w:r w:rsidRPr="00F1560A">
        <w:rPr>
          <w:rFonts w:eastAsia="Courier New"/>
          <w:noProof/>
          <w:sz w:val="24"/>
          <w:szCs w:val="24"/>
          <w:lang w:bidi="ru-RU"/>
        </w:rPr>
        <w:t>«Омская гуманитарная академия»</w:t>
      </w:r>
    </w:p>
    <w:p w:rsidR="00E55820" w:rsidRPr="00F1560A" w:rsidRDefault="00E55820" w:rsidP="00E55820">
      <w:pPr>
        <w:autoSpaceDE/>
        <w:adjustRightInd/>
        <w:ind w:right="1"/>
        <w:contextualSpacing/>
        <w:jc w:val="center"/>
        <w:rPr>
          <w:rFonts w:eastAsia="Courier New"/>
          <w:noProof/>
          <w:sz w:val="24"/>
          <w:szCs w:val="24"/>
          <w:lang w:bidi="ru-RU"/>
        </w:rPr>
      </w:pPr>
      <w:r w:rsidRPr="00F1560A">
        <w:rPr>
          <w:rFonts w:eastAsia="Courier New"/>
          <w:noProof/>
          <w:sz w:val="24"/>
          <w:szCs w:val="24"/>
          <w:lang w:bidi="ru-RU"/>
        </w:rPr>
        <w:t>Кафедра «Управления, политики и права»</w:t>
      </w:r>
    </w:p>
    <w:p w:rsidR="00E55820" w:rsidRPr="00F1560A" w:rsidRDefault="00E55820" w:rsidP="00E55820">
      <w:pPr>
        <w:autoSpaceDE/>
        <w:adjustRightInd/>
        <w:ind w:right="1"/>
        <w:contextualSpacing/>
        <w:jc w:val="center"/>
        <w:rPr>
          <w:rFonts w:eastAsia="Courier New"/>
          <w:noProof/>
          <w:sz w:val="28"/>
          <w:szCs w:val="28"/>
          <w:lang w:bidi="ru-RU"/>
        </w:rPr>
      </w:pPr>
    </w:p>
    <w:p w:rsidR="00E55820" w:rsidRPr="00F1560A" w:rsidRDefault="00326BAC" w:rsidP="00E5582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55820" w:rsidRPr="00C94464" w:rsidRDefault="00E55820" w:rsidP="00E55820">
                  <w:pPr>
                    <w:jc w:val="center"/>
                    <w:rPr>
                      <w:sz w:val="24"/>
                      <w:szCs w:val="24"/>
                    </w:rPr>
                  </w:pPr>
                  <w:r w:rsidRPr="00C94464">
                    <w:rPr>
                      <w:sz w:val="24"/>
                      <w:szCs w:val="24"/>
                    </w:rPr>
                    <w:t>УТВЕРЖДАЮ:</w:t>
                  </w:r>
                </w:p>
                <w:p w:rsidR="00E55820" w:rsidRPr="00C94464" w:rsidRDefault="00E55820" w:rsidP="00E55820">
                  <w:pPr>
                    <w:jc w:val="center"/>
                    <w:rPr>
                      <w:sz w:val="24"/>
                      <w:szCs w:val="24"/>
                    </w:rPr>
                  </w:pPr>
                  <w:r w:rsidRPr="00C94464">
                    <w:rPr>
                      <w:sz w:val="24"/>
                      <w:szCs w:val="24"/>
                    </w:rPr>
                    <w:t>Ректор, д.фил.н., профессор</w:t>
                  </w:r>
                </w:p>
                <w:p w:rsidR="002522BD" w:rsidRDefault="002522BD" w:rsidP="002522BD">
                  <w:pPr>
                    <w:jc w:val="center"/>
                    <w:rPr>
                      <w:sz w:val="24"/>
                      <w:szCs w:val="24"/>
                    </w:rPr>
                  </w:pPr>
                  <w:bookmarkStart w:id="1" w:name="_Hlk73103515"/>
                </w:p>
                <w:p w:rsidR="002522BD" w:rsidRDefault="002522BD" w:rsidP="002522BD">
                  <w:pPr>
                    <w:ind w:firstLine="1985"/>
                    <w:jc w:val="center"/>
                    <w:rPr>
                      <w:sz w:val="24"/>
                      <w:szCs w:val="24"/>
                    </w:rPr>
                  </w:pPr>
                  <w:r>
                    <w:rPr>
                      <w:sz w:val="24"/>
                      <w:szCs w:val="24"/>
                    </w:rPr>
                    <w:t>А.Э. Еремеев</w:t>
                  </w:r>
                </w:p>
                <w:p w:rsidR="002522BD" w:rsidRDefault="002522BD" w:rsidP="002522BD">
                  <w:pPr>
                    <w:jc w:val="center"/>
                    <w:rPr>
                      <w:sz w:val="24"/>
                      <w:szCs w:val="24"/>
                    </w:rPr>
                  </w:pPr>
                  <w:r>
                    <w:rPr>
                      <w:sz w:val="24"/>
                      <w:szCs w:val="24"/>
                    </w:rPr>
                    <w:t xml:space="preserve">                              </w:t>
                  </w:r>
                  <w:bookmarkStart w:id="2" w:name="_Hlk104380896"/>
                  <w:r w:rsidR="00CC2DCF">
                    <w:rPr>
                      <w:color w:val="000000"/>
                      <w:sz w:val="24"/>
                      <w:szCs w:val="24"/>
                    </w:rPr>
                    <w:t xml:space="preserve">28.03.2022 </w:t>
                  </w:r>
                  <w:bookmarkEnd w:id="2"/>
                  <w:r>
                    <w:rPr>
                      <w:sz w:val="24"/>
                      <w:szCs w:val="24"/>
                    </w:rPr>
                    <w:t>г.</w:t>
                  </w:r>
                  <w:bookmarkEnd w:id="1"/>
                </w:p>
                <w:p w:rsidR="00E55820" w:rsidRPr="00C94464" w:rsidRDefault="00E55820" w:rsidP="00E55820">
                  <w:pPr>
                    <w:jc w:val="center"/>
                    <w:rPr>
                      <w:sz w:val="24"/>
                      <w:szCs w:val="24"/>
                    </w:rPr>
                  </w:pPr>
                </w:p>
              </w:txbxContent>
            </v:textbox>
          </v:shape>
        </w:pict>
      </w:r>
    </w:p>
    <w:p w:rsidR="00E55820" w:rsidRPr="00F1560A" w:rsidRDefault="00E55820" w:rsidP="00E55820">
      <w:pPr>
        <w:autoSpaceDE/>
        <w:adjustRightInd/>
        <w:ind w:right="1"/>
        <w:contextualSpacing/>
        <w:jc w:val="center"/>
        <w:rPr>
          <w:rFonts w:eastAsia="Courier New"/>
          <w:b/>
          <w:sz w:val="24"/>
          <w:szCs w:val="24"/>
          <w:lang w:bidi="ru-RU"/>
        </w:rPr>
      </w:pPr>
    </w:p>
    <w:p w:rsidR="00E55820" w:rsidRPr="00F1560A" w:rsidRDefault="00E55820" w:rsidP="00E55820">
      <w:pPr>
        <w:autoSpaceDE/>
        <w:adjustRightInd/>
        <w:ind w:right="1"/>
        <w:contextualSpacing/>
        <w:jc w:val="center"/>
        <w:rPr>
          <w:rFonts w:eastAsia="Courier New"/>
          <w:b/>
          <w:sz w:val="24"/>
          <w:szCs w:val="24"/>
          <w:lang w:bidi="ru-RU"/>
        </w:rPr>
      </w:pPr>
    </w:p>
    <w:p w:rsidR="00E55820" w:rsidRPr="00F1560A" w:rsidRDefault="00E55820" w:rsidP="00E55820">
      <w:pPr>
        <w:autoSpaceDE/>
        <w:adjustRightInd/>
        <w:ind w:right="1"/>
        <w:contextualSpacing/>
        <w:jc w:val="center"/>
        <w:rPr>
          <w:rFonts w:eastAsia="Courier New"/>
          <w:b/>
          <w:sz w:val="24"/>
          <w:szCs w:val="24"/>
          <w:lang w:bidi="ru-RU"/>
        </w:rPr>
      </w:pPr>
    </w:p>
    <w:p w:rsidR="00E55820" w:rsidRPr="00F1560A" w:rsidRDefault="00E55820" w:rsidP="00E55820">
      <w:pPr>
        <w:autoSpaceDE/>
        <w:adjustRightInd/>
        <w:ind w:right="1"/>
        <w:contextualSpacing/>
        <w:jc w:val="center"/>
        <w:rPr>
          <w:rFonts w:eastAsia="Courier New"/>
          <w:b/>
          <w:sz w:val="24"/>
          <w:szCs w:val="24"/>
          <w:lang w:bidi="ru-RU"/>
        </w:rPr>
      </w:pPr>
    </w:p>
    <w:p w:rsidR="00E55820" w:rsidRPr="00F1560A" w:rsidRDefault="00E55820" w:rsidP="00E55820">
      <w:pPr>
        <w:widowControl/>
        <w:autoSpaceDE/>
        <w:adjustRightInd/>
        <w:jc w:val="center"/>
        <w:rPr>
          <w:sz w:val="24"/>
          <w:szCs w:val="24"/>
          <w:lang w:eastAsia="en-US"/>
        </w:rPr>
      </w:pPr>
    </w:p>
    <w:p w:rsidR="00E55820" w:rsidRPr="00F1560A" w:rsidRDefault="00E55820" w:rsidP="00E55820">
      <w:pPr>
        <w:widowControl/>
        <w:autoSpaceDE/>
        <w:adjustRightInd/>
        <w:jc w:val="center"/>
        <w:rPr>
          <w:sz w:val="24"/>
          <w:szCs w:val="24"/>
          <w:lang w:eastAsia="en-US"/>
        </w:rPr>
      </w:pPr>
    </w:p>
    <w:p w:rsidR="00E55820" w:rsidRPr="00F1560A" w:rsidRDefault="00E55820" w:rsidP="00E55820">
      <w:pPr>
        <w:suppressAutoHyphens/>
        <w:jc w:val="center"/>
        <w:rPr>
          <w:rFonts w:eastAsia="SimSun"/>
          <w:kern w:val="2"/>
          <w:sz w:val="24"/>
          <w:szCs w:val="24"/>
          <w:lang w:eastAsia="hi-IN" w:bidi="hi-IN"/>
        </w:rPr>
      </w:pPr>
    </w:p>
    <w:p w:rsidR="00E55820" w:rsidRPr="00F1560A" w:rsidRDefault="00E55820" w:rsidP="00E55820">
      <w:pPr>
        <w:suppressAutoHyphens/>
        <w:jc w:val="center"/>
        <w:rPr>
          <w:rFonts w:eastAsia="SimSun"/>
          <w:kern w:val="2"/>
          <w:sz w:val="24"/>
          <w:szCs w:val="24"/>
          <w:lang w:eastAsia="hi-IN" w:bidi="hi-IN"/>
        </w:rPr>
      </w:pPr>
    </w:p>
    <w:p w:rsidR="00E55820" w:rsidRPr="00F1560A" w:rsidRDefault="00E55820" w:rsidP="00E55820">
      <w:pPr>
        <w:suppressAutoHyphens/>
        <w:jc w:val="center"/>
        <w:rPr>
          <w:rFonts w:eastAsia="SimSun"/>
          <w:kern w:val="2"/>
          <w:sz w:val="24"/>
          <w:szCs w:val="24"/>
          <w:lang w:eastAsia="hi-IN" w:bidi="hi-IN"/>
        </w:rPr>
      </w:pPr>
    </w:p>
    <w:p w:rsidR="00E55820" w:rsidRPr="00F1560A" w:rsidRDefault="00E55820" w:rsidP="00E55820">
      <w:pPr>
        <w:suppressAutoHyphens/>
        <w:jc w:val="center"/>
        <w:rPr>
          <w:rFonts w:eastAsia="SimSun"/>
          <w:kern w:val="2"/>
          <w:sz w:val="24"/>
          <w:szCs w:val="24"/>
          <w:lang w:eastAsia="hi-IN" w:bidi="hi-IN"/>
        </w:rPr>
      </w:pPr>
    </w:p>
    <w:p w:rsidR="00E55820" w:rsidRPr="00F1560A" w:rsidRDefault="00E55820" w:rsidP="00E55820">
      <w:pPr>
        <w:suppressAutoHyphens/>
        <w:jc w:val="center"/>
        <w:rPr>
          <w:rFonts w:eastAsia="SimSun"/>
          <w:kern w:val="2"/>
          <w:sz w:val="24"/>
          <w:szCs w:val="24"/>
          <w:lang w:eastAsia="hi-IN" w:bidi="hi-IN"/>
        </w:rPr>
      </w:pPr>
      <w:r w:rsidRPr="00F1560A">
        <w:rPr>
          <w:rFonts w:eastAsia="SimSun"/>
          <w:kern w:val="2"/>
          <w:sz w:val="24"/>
          <w:szCs w:val="24"/>
          <w:lang w:eastAsia="hi-IN" w:bidi="hi-IN"/>
        </w:rPr>
        <w:t>РАБОЧАЯ ПРОГРАММА ДИСЦИПЛИНЫ</w:t>
      </w:r>
    </w:p>
    <w:p w:rsidR="00E55820" w:rsidRPr="00F1560A" w:rsidRDefault="00E55820" w:rsidP="00E55820">
      <w:pPr>
        <w:widowControl/>
        <w:tabs>
          <w:tab w:val="left" w:pos="708"/>
        </w:tabs>
        <w:autoSpaceDE/>
        <w:adjustRightInd/>
        <w:jc w:val="center"/>
        <w:rPr>
          <w:b/>
          <w:sz w:val="24"/>
          <w:szCs w:val="24"/>
        </w:rPr>
      </w:pPr>
    </w:p>
    <w:p w:rsidR="00E55820" w:rsidRPr="00F1560A" w:rsidRDefault="00E55820" w:rsidP="00E55820">
      <w:pPr>
        <w:widowControl/>
        <w:suppressAutoHyphens/>
        <w:autoSpaceDE/>
        <w:adjustRightInd/>
        <w:jc w:val="center"/>
        <w:rPr>
          <w:b/>
          <w:bCs/>
          <w:caps/>
          <w:sz w:val="32"/>
          <w:szCs w:val="32"/>
        </w:rPr>
      </w:pPr>
      <w:r w:rsidRPr="00F1560A">
        <w:rPr>
          <w:b/>
          <w:bCs/>
          <w:caps/>
          <w:sz w:val="32"/>
          <w:szCs w:val="32"/>
        </w:rPr>
        <w:t>ГРАЖДАНСКОЕ ПРАВО</w:t>
      </w:r>
    </w:p>
    <w:p w:rsidR="00E55820" w:rsidRPr="00F1560A" w:rsidRDefault="00E55820" w:rsidP="00E55820">
      <w:pPr>
        <w:widowControl/>
        <w:suppressAutoHyphens/>
        <w:autoSpaceDE/>
        <w:adjustRightInd/>
        <w:jc w:val="center"/>
        <w:rPr>
          <w:bCs/>
          <w:sz w:val="24"/>
          <w:szCs w:val="24"/>
        </w:rPr>
      </w:pPr>
      <w:r w:rsidRPr="00F1560A">
        <w:rPr>
          <w:bCs/>
          <w:sz w:val="24"/>
          <w:szCs w:val="24"/>
        </w:rPr>
        <w:t>Б1.Б.30.05</w:t>
      </w:r>
    </w:p>
    <w:p w:rsidR="00E55820" w:rsidRPr="00F1560A" w:rsidRDefault="00E55820" w:rsidP="00E55820">
      <w:pPr>
        <w:widowControl/>
        <w:suppressAutoHyphens/>
        <w:autoSpaceDE/>
        <w:adjustRightInd/>
        <w:jc w:val="center"/>
        <w:rPr>
          <w:rFonts w:eastAsia="Calibri"/>
          <w:b/>
          <w:bCs/>
          <w:sz w:val="24"/>
          <w:szCs w:val="24"/>
          <w:lang w:eastAsia="en-US"/>
        </w:rPr>
      </w:pPr>
    </w:p>
    <w:p w:rsidR="00E55820" w:rsidRPr="00F1560A" w:rsidRDefault="00E55820" w:rsidP="00E55820">
      <w:pPr>
        <w:autoSpaceDE/>
        <w:autoSpaceDN/>
        <w:adjustRightInd/>
        <w:ind w:right="1"/>
        <w:contextualSpacing/>
        <w:jc w:val="center"/>
        <w:rPr>
          <w:rFonts w:eastAsia="Courier New"/>
          <w:sz w:val="24"/>
          <w:szCs w:val="24"/>
          <w:lang w:bidi="ru-RU"/>
        </w:rPr>
      </w:pPr>
      <w:r w:rsidRPr="00F1560A">
        <w:rPr>
          <w:rFonts w:eastAsia="Courier New"/>
          <w:sz w:val="24"/>
          <w:szCs w:val="24"/>
          <w:lang w:bidi="ru-RU"/>
        </w:rPr>
        <w:t xml:space="preserve">по основной профессиональной образовательной программе высшего образования – </w:t>
      </w:r>
    </w:p>
    <w:p w:rsidR="00E55820" w:rsidRPr="00F1560A" w:rsidRDefault="00E55820" w:rsidP="00E55820">
      <w:pPr>
        <w:autoSpaceDE/>
        <w:autoSpaceDN/>
        <w:adjustRightInd/>
        <w:ind w:right="1"/>
        <w:contextualSpacing/>
        <w:jc w:val="center"/>
        <w:rPr>
          <w:rFonts w:eastAsia="Courier New"/>
          <w:sz w:val="24"/>
          <w:szCs w:val="24"/>
          <w:lang w:bidi="ru-RU"/>
        </w:rPr>
      </w:pPr>
      <w:r w:rsidRPr="00F1560A">
        <w:rPr>
          <w:rFonts w:eastAsia="Courier New"/>
          <w:sz w:val="24"/>
          <w:szCs w:val="24"/>
          <w:lang w:bidi="ru-RU"/>
        </w:rPr>
        <w:t>программе бакалавриата</w:t>
      </w:r>
    </w:p>
    <w:p w:rsidR="00E55820" w:rsidRPr="00F1560A" w:rsidRDefault="00E55820" w:rsidP="00E55820">
      <w:pPr>
        <w:widowControl/>
        <w:suppressAutoHyphens/>
        <w:autoSpaceDE/>
        <w:adjustRightInd/>
        <w:jc w:val="center"/>
        <w:rPr>
          <w:rFonts w:eastAsia="Courier New"/>
          <w:sz w:val="24"/>
          <w:szCs w:val="24"/>
          <w:lang w:bidi="ru-RU"/>
        </w:rPr>
      </w:pPr>
      <w:r w:rsidRPr="00F1560A">
        <w:rPr>
          <w:rFonts w:eastAsia="Courier New"/>
          <w:sz w:val="24"/>
          <w:szCs w:val="24"/>
          <w:lang w:bidi="ru-RU"/>
        </w:rPr>
        <w:t>(программа прикладного бакалавриата)</w:t>
      </w:r>
    </w:p>
    <w:p w:rsidR="00E55820" w:rsidRPr="00F1560A" w:rsidRDefault="00E55820" w:rsidP="00E55820">
      <w:pPr>
        <w:widowControl/>
        <w:suppressAutoHyphens/>
        <w:autoSpaceDE/>
        <w:adjustRightInd/>
        <w:jc w:val="center"/>
        <w:rPr>
          <w:rFonts w:eastAsia="Courier New"/>
          <w:sz w:val="24"/>
          <w:szCs w:val="24"/>
          <w:lang w:bidi="ru-RU"/>
        </w:rPr>
      </w:pPr>
    </w:p>
    <w:p w:rsidR="00E55820" w:rsidRPr="00F1560A" w:rsidRDefault="00E55820" w:rsidP="00E55820">
      <w:pPr>
        <w:widowControl/>
        <w:suppressAutoHyphens/>
        <w:autoSpaceDE/>
        <w:adjustRightInd/>
        <w:jc w:val="center"/>
        <w:rPr>
          <w:rFonts w:eastAsia="Courier New"/>
          <w:sz w:val="24"/>
          <w:szCs w:val="24"/>
          <w:lang w:bidi="ru-RU"/>
        </w:rPr>
      </w:pPr>
    </w:p>
    <w:p w:rsidR="00E55820" w:rsidRPr="00F1560A" w:rsidRDefault="00E55820" w:rsidP="00E55820">
      <w:pPr>
        <w:widowControl/>
        <w:suppressAutoHyphens/>
        <w:autoSpaceDE/>
        <w:adjustRightInd/>
        <w:jc w:val="center"/>
        <w:rPr>
          <w:rFonts w:eastAsia="Courier New"/>
          <w:sz w:val="24"/>
          <w:szCs w:val="24"/>
        </w:rPr>
      </w:pPr>
      <w:r w:rsidRPr="00F1560A">
        <w:rPr>
          <w:rFonts w:eastAsia="Courier New"/>
          <w:sz w:val="24"/>
          <w:szCs w:val="24"/>
          <w:lang w:bidi="ru-RU"/>
        </w:rPr>
        <w:t xml:space="preserve">Направление подготовки </w:t>
      </w:r>
      <w:r w:rsidRPr="00F1560A">
        <w:rPr>
          <w:b/>
          <w:sz w:val="24"/>
          <w:szCs w:val="24"/>
        </w:rPr>
        <w:t>38.03.03 Управление персоналом</w:t>
      </w:r>
    </w:p>
    <w:p w:rsidR="00E55820" w:rsidRPr="00F1560A" w:rsidRDefault="00E55820" w:rsidP="00E55820">
      <w:pPr>
        <w:widowControl/>
        <w:suppressAutoHyphens/>
        <w:autoSpaceDE/>
        <w:adjustRightInd/>
        <w:jc w:val="center"/>
        <w:rPr>
          <w:rFonts w:eastAsia="Courier New"/>
          <w:sz w:val="24"/>
          <w:szCs w:val="24"/>
          <w:lang w:bidi="ru-RU"/>
        </w:rPr>
      </w:pPr>
      <w:r w:rsidRPr="00F1560A">
        <w:rPr>
          <w:rFonts w:eastAsia="Courier New"/>
          <w:sz w:val="24"/>
          <w:szCs w:val="24"/>
          <w:lang w:bidi="ru-RU"/>
        </w:rPr>
        <w:t>(уровень бакалавриата)</w:t>
      </w:r>
      <w:r w:rsidRPr="00F1560A">
        <w:rPr>
          <w:rFonts w:eastAsia="Courier New"/>
          <w:sz w:val="24"/>
          <w:szCs w:val="24"/>
          <w:lang w:bidi="ru-RU"/>
        </w:rPr>
        <w:cr/>
      </w:r>
    </w:p>
    <w:p w:rsidR="00E55820" w:rsidRPr="00F1560A" w:rsidRDefault="00E55820" w:rsidP="00E55820">
      <w:pPr>
        <w:widowControl/>
        <w:suppressAutoHyphens/>
        <w:autoSpaceDE/>
        <w:adjustRightInd/>
        <w:jc w:val="center"/>
        <w:rPr>
          <w:rFonts w:eastAsia="Courier New"/>
          <w:sz w:val="24"/>
          <w:szCs w:val="24"/>
          <w:lang w:bidi="ru-RU"/>
        </w:rPr>
      </w:pPr>
      <w:r w:rsidRPr="00F1560A">
        <w:rPr>
          <w:rFonts w:eastAsia="Courier New"/>
          <w:sz w:val="24"/>
          <w:szCs w:val="24"/>
          <w:lang w:bidi="ru-RU"/>
        </w:rPr>
        <w:t xml:space="preserve">Направленность (профиль) программы </w:t>
      </w:r>
      <w:r w:rsidRPr="00F1560A">
        <w:rPr>
          <w:rFonts w:eastAsia="Courier New"/>
          <w:b/>
          <w:sz w:val="24"/>
          <w:szCs w:val="24"/>
          <w:lang w:bidi="ru-RU"/>
        </w:rPr>
        <w:t>«</w:t>
      </w:r>
      <w:r w:rsidRPr="00F1560A">
        <w:rPr>
          <w:b/>
          <w:sz w:val="24"/>
          <w:szCs w:val="24"/>
        </w:rPr>
        <w:t>Управление персоналом организации</w:t>
      </w:r>
      <w:r w:rsidRPr="00F1560A">
        <w:rPr>
          <w:rFonts w:eastAsia="Courier New"/>
          <w:b/>
          <w:sz w:val="24"/>
          <w:szCs w:val="24"/>
          <w:lang w:bidi="ru-RU"/>
        </w:rPr>
        <w:t>»</w:t>
      </w:r>
    </w:p>
    <w:p w:rsidR="00E55820" w:rsidRPr="00F1560A" w:rsidRDefault="00E55820" w:rsidP="00E55820">
      <w:pPr>
        <w:widowControl/>
        <w:suppressAutoHyphens/>
        <w:autoSpaceDE/>
        <w:adjustRightInd/>
        <w:jc w:val="center"/>
        <w:rPr>
          <w:rFonts w:eastAsia="Courier New"/>
          <w:sz w:val="24"/>
          <w:szCs w:val="24"/>
          <w:lang w:bidi="ru-RU"/>
        </w:rPr>
      </w:pPr>
    </w:p>
    <w:p w:rsidR="00E55820" w:rsidRPr="00F1560A" w:rsidRDefault="00E55820" w:rsidP="00E55820">
      <w:pPr>
        <w:widowControl/>
        <w:suppressAutoHyphens/>
        <w:autoSpaceDE/>
        <w:adjustRightInd/>
        <w:jc w:val="center"/>
        <w:rPr>
          <w:rFonts w:eastAsia="Courier New"/>
          <w:b/>
          <w:sz w:val="24"/>
          <w:szCs w:val="24"/>
          <w:lang w:bidi="ru-RU"/>
        </w:rPr>
      </w:pPr>
    </w:p>
    <w:p w:rsidR="00E55820" w:rsidRPr="00F1560A" w:rsidRDefault="00E55820" w:rsidP="00E55820">
      <w:pPr>
        <w:widowControl/>
        <w:autoSpaceDE/>
        <w:autoSpaceDN/>
        <w:adjustRightInd/>
        <w:jc w:val="center"/>
        <w:rPr>
          <w:sz w:val="24"/>
          <w:szCs w:val="24"/>
        </w:rPr>
      </w:pPr>
      <w:r w:rsidRPr="00F1560A">
        <w:rPr>
          <w:rFonts w:eastAsia="Courier New"/>
          <w:sz w:val="24"/>
          <w:szCs w:val="24"/>
          <w:lang w:bidi="ru-RU"/>
        </w:rPr>
        <w:t xml:space="preserve">Виды профессиональной деятельности: </w:t>
      </w:r>
      <w:r w:rsidRPr="00F1560A">
        <w:rPr>
          <w:sz w:val="24"/>
          <w:szCs w:val="24"/>
        </w:rPr>
        <w:t>организационно-управленческая и экономическая (основной), информационно-</w:t>
      </w:r>
      <w:r w:rsidRPr="00F1560A">
        <w:rPr>
          <w:rFonts w:eastAsia="Courier New"/>
          <w:sz w:val="24"/>
          <w:szCs w:val="24"/>
          <w:lang w:bidi="ru-RU"/>
        </w:rPr>
        <w:t>аналитическая</w:t>
      </w:r>
    </w:p>
    <w:p w:rsidR="00E55820" w:rsidRPr="00F1560A" w:rsidRDefault="00E55820" w:rsidP="00E55820">
      <w:pPr>
        <w:widowControl/>
        <w:autoSpaceDE/>
        <w:autoSpaceDN/>
        <w:adjustRightInd/>
        <w:jc w:val="center"/>
        <w:rPr>
          <w:sz w:val="24"/>
          <w:szCs w:val="24"/>
        </w:rPr>
      </w:pPr>
    </w:p>
    <w:p w:rsidR="00E55820" w:rsidRPr="00F1560A" w:rsidRDefault="00E55820" w:rsidP="00E55820">
      <w:pPr>
        <w:widowControl/>
        <w:autoSpaceDE/>
        <w:autoSpaceDN/>
        <w:adjustRightInd/>
        <w:jc w:val="center"/>
        <w:rPr>
          <w:rFonts w:eastAsia="SimSun"/>
          <w:b/>
          <w:kern w:val="2"/>
          <w:sz w:val="24"/>
          <w:szCs w:val="24"/>
          <w:lang w:eastAsia="hi-IN" w:bidi="hi-IN"/>
        </w:rPr>
      </w:pPr>
    </w:p>
    <w:p w:rsidR="00CC2DCF" w:rsidRDefault="00CC2DCF" w:rsidP="00CC2DCF">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A97558" w:rsidRDefault="00A97558" w:rsidP="00A97558">
      <w:pPr>
        <w:suppressAutoHyphens/>
        <w:jc w:val="center"/>
        <w:rPr>
          <w:rFonts w:eastAsia="SimSun"/>
          <w:b/>
          <w:color w:val="000000"/>
          <w:kern w:val="2"/>
          <w:sz w:val="24"/>
          <w:szCs w:val="24"/>
          <w:lang w:eastAsia="hi-IN" w:bidi="hi-IN"/>
        </w:rPr>
      </w:pPr>
      <w:bookmarkStart w:id="4" w:name="_Hlk104985897"/>
      <w:bookmarkStart w:id="5" w:name="_Hlk104374542"/>
    </w:p>
    <w:p w:rsidR="00A97558" w:rsidRDefault="00A97558" w:rsidP="00A9755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A97558" w:rsidRDefault="00A97558" w:rsidP="00A97558">
      <w:pPr>
        <w:suppressAutoHyphens/>
        <w:jc w:val="center"/>
        <w:rPr>
          <w:rFonts w:eastAsia="SimSun"/>
          <w:kern w:val="2"/>
          <w:sz w:val="24"/>
          <w:szCs w:val="24"/>
          <w:lang w:eastAsia="hi-IN" w:bidi="hi-IN"/>
        </w:rPr>
      </w:pPr>
    </w:p>
    <w:p w:rsidR="00CC2DCF" w:rsidRDefault="00CC2DCF" w:rsidP="00CC2DCF">
      <w:pPr>
        <w:widowControl/>
        <w:suppressAutoHyphens/>
        <w:autoSpaceDE/>
        <w:adjustRightInd/>
        <w:rPr>
          <w:rFonts w:eastAsia="SimSun"/>
          <w:b/>
          <w:kern w:val="2"/>
          <w:sz w:val="24"/>
          <w:szCs w:val="24"/>
          <w:lang w:eastAsia="hi-IN" w:bidi="hi-IN"/>
        </w:rPr>
      </w:pPr>
    </w:p>
    <w:p w:rsidR="00CC2DCF" w:rsidRDefault="00CC2DCF" w:rsidP="00CC2DCF">
      <w:pPr>
        <w:suppressAutoHyphens/>
        <w:rPr>
          <w:rFonts w:eastAsia="SimSun"/>
          <w:kern w:val="2"/>
          <w:sz w:val="24"/>
          <w:szCs w:val="24"/>
          <w:lang w:eastAsia="hi-IN" w:bidi="hi-IN"/>
        </w:rPr>
      </w:pPr>
    </w:p>
    <w:p w:rsidR="00CC2DCF" w:rsidRDefault="00CC2DCF" w:rsidP="00CC2DCF">
      <w:pPr>
        <w:suppressAutoHyphens/>
        <w:rPr>
          <w:rFonts w:eastAsia="SimSun"/>
          <w:kern w:val="2"/>
          <w:sz w:val="24"/>
          <w:szCs w:val="24"/>
          <w:lang w:eastAsia="hi-IN" w:bidi="hi-IN"/>
        </w:rPr>
      </w:pPr>
    </w:p>
    <w:p w:rsidR="00CC2DCF" w:rsidRDefault="00CC2DCF" w:rsidP="00CC2DCF">
      <w:pPr>
        <w:suppressAutoHyphens/>
        <w:rPr>
          <w:rFonts w:eastAsia="SimSun"/>
          <w:kern w:val="2"/>
          <w:sz w:val="24"/>
          <w:szCs w:val="24"/>
          <w:lang w:eastAsia="hi-IN" w:bidi="hi-IN"/>
        </w:rPr>
      </w:pPr>
    </w:p>
    <w:p w:rsidR="00CC2DCF" w:rsidRDefault="00CC2DCF" w:rsidP="00CC2DCF">
      <w:pPr>
        <w:suppressAutoHyphens/>
        <w:jc w:val="center"/>
        <w:rPr>
          <w:color w:val="000000"/>
          <w:sz w:val="24"/>
          <w:szCs w:val="24"/>
        </w:rPr>
      </w:pPr>
      <w:r>
        <w:rPr>
          <w:color w:val="000000"/>
          <w:sz w:val="24"/>
          <w:szCs w:val="24"/>
        </w:rPr>
        <w:t>Омск, 2022</w:t>
      </w:r>
      <w:bookmarkEnd w:id="3"/>
      <w:bookmarkEnd w:id="5"/>
    </w:p>
    <w:p w:rsidR="00E55820" w:rsidRPr="0044042F" w:rsidRDefault="00CC2DCF" w:rsidP="00CC2DCF">
      <w:pPr>
        <w:spacing w:after="160" w:line="256" w:lineRule="auto"/>
        <w:rPr>
          <w:spacing w:val="-3"/>
          <w:sz w:val="24"/>
          <w:szCs w:val="24"/>
          <w:lang w:eastAsia="en-US"/>
        </w:rPr>
      </w:pPr>
      <w:r>
        <w:rPr>
          <w:color w:val="000000"/>
          <w:sz w:val="24"/>
          <w:szCs w:val="24"/>
        </w:rPr>
        <w:br w:type="page"/>
      </w:r>
      <w:r w:rsidR="00E55820" w:rsidRPr="0044042F">
        <w:rPr>
          <w:spacing w:val="-3"/>
          <w:sz w:val="24"/>
          <w:szCs w:val="24"/>
          <w:lang w:eastAsia="en-US"/>
        </w:rPr>
        <w:lastRenderedPageBreak/>
        <w:t>Составитель:</w:t>
      </w:r>
    </w:p>
    <w:p w:rsidR="00E55820" w:rsidRPr="0044042F" w:rsidRDefault="00E55820" w:rsidP="00E55820">
      <w:pPr>
        <w:widowControl/>
        <w:autoSpaceDE/>
        <w:autoSpaceDN/>
        <w:adjustRightInd/>
        <w:jc w:val="both"/>
        <w:rPr>
          <w:spacing w:val="-3"/>
          <w:sz w:val="24"/>
          <w:szCs w:val="24"/>
          <w:lang w:eastAsia="en-US"/>
        </w:rPr>
      </w:pPr>
    </w:p>
    <w:p w:rsidR="002522BD" w:rsidRDefault="002522BD" w:rsidP="002522BD">
      <w:pPr>
        <w:rPr>
          <w:sz w:val="24"/>
          <w:szCs w:val="24"/>
        </w:rPr>
      </w:pPr>
      <w:bookmarkStart w:id="6" w:name="_Hlk73525459"/>
      <w:bookmarkStart w:id="7" w:name="_Hlk73461616"/>
      <w:r>
        <w:rPr>
          <w:sz w:val="24"/>
          <w:szCs w:val="24"/>
        </w:rPr>
        <w:t xml:space="preserve">к.ю.н., доцент </w:t>
      </w:r>
      <w:r>
        <w:rPr>
          <w:spacing w:val="-3"/>
          <w:sz w:val="24"/>
          <w:szCs w:val="24"/>
        </w:rPr>
        <w:t>_________________ /</w:t>
      </w:r>
      <w:r>
        <w:rPr>
          <w:sz w:val="24"/>
          <w:szCs w:val="24"/>
        </w:rPr>
        <w:t>Путилов В.Н./</w:t>
      </w:r>
      <w:bookmarkEnd w:id="6"/>
      <w:bookmarkEnd w:id="7"/>
    </w:p>
    <w:p w:rsidR="00E55820" w:rsidRPr="0044042F" w:rsidRDefault="00E55820" w:rsidP="00E55820">
      <w:pPr>
        <w:widowControl/>
        <w:autoSpaceDE/>
        <w:autoSpaceDN/>
        <w:adjustRightInd/>
        <w:jc w:val="both"/>
        <w:rPr>
          <w:spacing w:val="-3"/>
          <w:sz w:val="24"/>
          <w:szCs w:val="24"/>
          <w:lang w:eastAsia="en-US"/>
        </w:rPr>
      </w:pPr>
    </w:p>
    <w:p w:rsidR="00E55820" w:rsidRPr="0044042F" w:rsidRDefault="00E55820" w:rsidP="00E55820">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CC2DCF" w:rsidRDefault="00CC2DCF" w:rsidP="00CC2DCF">
      <w:pPr>
        <w:widowControl/>
        <w:autoSpaceDE/>
        <w:adjustRightInd/>
        <w:jc w:val="both"/>
        <w:rPr>
          <w:color w:val="000000"/>
          <w:spacing w:val="-3"/>
          <w:sz w:val="24"/>
          <w:szCs w:val="24"/>
          <w:lang w:eastAsia="en-US"/>
        </w:rPr>
      </w:pPr>
      <w:bookmarkStart w:id="8" w:name="_Hlk104379779"/>
      <w:bookmarkStart w:id="9" w:name="_Hlk104374607"/>
      <w:bookmarkStart w:id="10" w:name="_Hlk73103592"/>
      <w:r>
        <w:rPr>
          <w:color w:val="000000"/>
          <w:spacing w:val="-3"/>
          <w:sz w:val="24"/>
          <w:szCs w:val="24"/>
          <w:lang w:eastAsia="en-US"/>
        </w:rPr>
        <w:t>Протокол от 25 марта 2022 г. № 8</w:t>
      </w:r>
      <w:bookmarkEnd w:id="8"/>
      <w:bookmarkEnd w:id="9"/>
    </w:p>
    <w:p w:rsidR="002522BD" w:rsidRDefault="002522BD" w:rsidP="002522BD">
      <w:pPr>
        <w:jc w:val="both"/>
        <w:rPr>
          <w:spacing w:val="-3"/>
          <w:sz w:val="24"/>
          <w:szCs w:val="24"/>
        </w:rPr>
      </w:pPr>
    </w:p>
    <w:p w:rsidR="002522BD" w:rsidRDefault="002522BD" w:rsidP="002522BD">
      <w:pPr>
        <w:rPr>
          <w:spacing w:val="-3"/>
          <w:sz w:val="24"/>
          <w:szCs w:val="24"/>
        </w:rPr>
      </w:pPr>
      <w:r>
        <w:rPr>
          <w:spacing w:val="-3"/>
          <w:sz w:val="24"/>
          <w:szCs w:val="24"/>
        </w:rPr>
        <w:t>Зав. кафедрой к.э.н., доцент _________________ /Сергиенко О.В./</w:t>
      </w:r>
      <w:bookmarkEnd w:id="10"/>
    </w:p>
    <w:p w:rsidR="00E55820" w:rsidRPr="00F1560A" w:rsidRDefault="00E55820" w:rsidP="00E55820">
      <w:pPr>
        <w:rPr>
          <w:sz w:val="24"/>
          <w:szCs w:val="24"/>
        </w:rPr>
      </w:pPr>
      <w:r w:rsidRPr="00F1560A">
        <w:rPr>
          <w:spacing w:val="-3"/>
          <w:sz w:val="24"/>
          <w:szCs w:val="24"/>
          <w:lang w:eastAsia="en-US"/>
        </w:rPr>
        <w:br w:type="page"/>
      </w:r>
    </w:p>
    <w:p w:rsidR="00E55820" w:rsidRPr="00F1560A" w:rsidRDefault="00E55820" w:rsidP="00E55820">
      <w:pPr>
        <w:widowControl/>
        <w:autoSpaceDE/>
        <w:autoSpaceDN/>
        <w:adjustRightInd/>
        <w:jc w:val="center"/>
        <w:rPr>
          <w:rFonts w:eastAsia="SimSun"/>
          <w:b/>
          <w:kern w:val="2"/>
          <w:sz w:val="24"/>
          <w:szCs w:val="24"/>
          <w:lang w:eastAsia="hi-IN" w:bidi="hi-IN"/>
        </w:rPr>
      </w:pPr>
      <w:r w:rsidRPr="00F1560A">
        <w:rPr>
          <w:rFonts w:eastAsia="SimSun"/>
          <w:b/>
          <w:kern w:val="2"/>
          <w:sz w:val="24"/>
          <w:szCs w:val="24"/>
          <w:lang w:eastAsia="hi-IN" w:bidi="hi-IN"/>
        </w:rPr>
        <w:t>СОДЕРЖАНИЕ</w:t>
      </w:r>
    </w:p>
    <w:p w:rsidR="00E55820" w:rsidRPr="00F1560A" w:rsidRDefault="00E55820" w:rsidP="00E5582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1</w:t>
            </w:r>
          </w:p>
        </w:tc>
        <w:tc>
          <w:tcPr>
            <w:tcW w:w="8080" w:type="dxa"/>
            <w:hideMark/>
          </w:tcPr>
          <w:p w:rsidR="00E55820" w:rsidRPr="00F1560A" w:rsidRDefault="00E55820" w:rsidP="008163B3">
            <w:pPr>
              <w:jc w:val="both"/>
              <w:rPr>
                <w:sz w:val="24"/>
                <w:szCs w:val="24"/>
              </w:rPr>
            </w:pPr>
            <w:r w:rsidRPr="00F1560A">
              <w:rPr>
                <w:sz w:val="24"/>
                <w:szCs w:val="24"/>
              </w:rPr>
              <w:t>Наименование дисциплины</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2</w:t>
            </w:r>
          </w:p>
        </w:tc>
        <w:tc>
          <w:tcPr>
            <w:tcW w:w="8080" w:type="dxa"/>
            <w:hideMark/>
          </w:tcPr>
          <w:p w:rsidR="00E55820" w:rsidRPr="00F1560A" w:rsidRDefault="00E55820" w:rsidP="008163B3">
            <w:pPr>
              <w:jc w:val="both"/>
              <w:rPr>
                <w:sz w:val="24"/>
                <w:szCs w:val="24"/>
              </w:rPr>
            </w:pPr>
            <w:r w:rsidRPr="00F1560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3</w:t>
            </w:r>
          </w:p>
        </w:tc>
        <w:tc>
          <w:tcPr>
            <w:tcW w:w="8080" w:type="dxa"/>
            <w:hideMark/>
          </w:tcPr>
          <w:p w:rsidR="00E55820" w:rsidRPr="00F1560A" w:rsidRDefault="00E55820" w:rsidP="008163B3">
            <w:pPr>
              <w:jc w:val="both"/>
              <w:rPr>
                <w:sz w:val="24"/>
                <w:szCs w:val="24"/>
              </w:rPr>
            </w:pPr>
            <w:r w:rsidRPr="00F1560A">
              <w:rPr>
                <w:sz w:val="24"/>
                <w:szCs w:val="24"/>
              </w:rPr>
              <w:t>Указание места дисциплины в структуре образовательной программы</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4</w:t>
            </w:r>
          </w:p>
        </w:tc>
        <w:tc>
          <w:tcPr>
            <w:tcW w:w="8080" w:type="dxa"/>
            <w:hideMark/>
          </w:tcPr>
          <w:p w:rsidR="00E55820" w:rsidRPr="00F1560A" w:rsidRDefault="00E55820" w:rsidP="008163B3">
            <w:pPr>
              <w:jc w:val="both"/>
              <w:rPr>
                <w:spacing w:val="4"/>
                <w:sz w:val="24"/>
                <w:szCs w:val="24"/>
              </w:rPr>
            </w:pPr>
            <w:r w:rsidRPr="00F1560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5</w:t>
            </w:r>
          </w:p>
        </w:tc>
        <w:tc>
          <w:tcPr>
            <w:tcW w:w="8080" w:type="dxa"/>
            <w:hideMark/>
          </w:tcPr>
          <w:p w:rsidR="00E55820" w:rsidRPr="00F1560A" w:rsidRDefault="00E55820" w:rsidP="008163B3">
            <w:pPr>
              <w:jc w:val="both"/>
              <w:rPr>
                <w:sz w:val="24"/>
                <w:szCs w:val="24"/>
              </w:rPr>
            </w:pPr>
            <w:r w:rsidRPr="00F1560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6</w:t>
            </w:r>
          </w:p>
        </w:tc>
        <w:tc>
          <w:tcPr>
            <w:tcW w:w="8080" w:type="dxa"/>
            <w:hideMark/>
          </w:tcPr>
          <w:p w:rsidR="00E55820" w:rsidRPr="00F1560A" w:rsidRDefault="00E55820" w:rsidP="008163B3">
            <w:pPr>
              <w:jc w:val="both"/>
              <w:rPr>
                <w:sz w:val="24"/>
                <w:szCs w:val="24"/>
              </w:rPr>
            </w:pPr>
            <w:r w:rsidRPr="00F1560A">
              <w:rPr>
                <w:sz w:val="24"/>
                <w:szCs w:val="24"/>
              </w:rPr>
              <w:t>Перечень учебно-методического обеспечения для самостоятельной работы обучающихся по дисциплине</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7</w:t>
            </w:r>
          </w:p>
        </w:tc>
        <w:tc>
          <w:tcPr>
            <w:tcW w:w="8080" w:type="dxa"/>
            <w:hideMark/>
          </w:tcPr>
          <w:p w:rsidR="00E55820" w:rsidRPr="00F1560A" w:rsidRDefault="00E55820" w:rsidP="008163B3">
            <w:pPr>
              <w:jc w:val="both"/>
              <w:rPr>
                <w:sz w:val="24"/>
                <w:szCs w:val="24"/>
              </w:rPr>
            </w:pPr>
            <w:r w:rsidRPr="00F1560A">
              <w:rPr>
                <w:sz w:val="24"/>
                <w:szCs w:val="24"/>
              </w:rPr>
              <w:t>Перечень основной и дополнительной учебной литературы, необходимой для освоения дисциплины</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8</w:t>
            </w:r>
          </w:p>
        </w:tc>
        <w:tc>
          <w:tcPr>
            <w:tcW w:w="8080" w:type="dxa"/>
            <w:hideMark/>
          </w:tcPr>
          <w:p w:rsidR="00E55820" w:rsidRPr="00F1560A" w:rsidRDefault="00E55820" w:rsidP="008163B3">
            <w:pPr>
              <w:jc w:val="both"/>
              <w:rPr>
                <w:sz w:val="24"/>
                <w:szCs w:val="24"/>
              </w:rPr>
            </w:pPr>
            <w:r w:rsidRPr="00F1560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9</w:t>
            </w:r>
          </w:p>
        </w:tc>
        <w:tc>
          <w:tcPr>
            <w:tcW w:w="8080" w:type="dxa"/>
            <w:hideMark/>
          </w:tcPr>
          <w:p w:rsidR="00E55820" w:rsidRPr="00F1560A" w:rsidRDefault="00E55820" w:rsidP="008163B3">
            <w:pPr>
              <w:jc w:val="both"/>
              <w:rPr>
                <w:sz w:val="24"/>
                <w:szCs w:val="24"/>
              </w:rPr>
            </w:pPr>
            <w:r w:rsidRPr="00F1560A">
              <w:rPr>
                <w:sz w:val="24"/>
                <w:szCs w:val="24"/>
              </w:rPr>
              <w:t>Методические указания для обучающихся по освоению дисциплины</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10</w:t>
            </w:r>
          </w:p>
        </w:tc>
        <w:tc>
          <w:tcPr>
            <w:tcW w:w="8080" w:type="dxa"/>
            <w:hideMark/>
          </w:tcPr>
          <w:p w:rsidR="00E55820" w:rsidRPr="00F1560A" w:rsidRDefault="00E55820" w:rsidP="008163B3">
            <w:pPr>
              <w:jc w:val="both"/>
              <w:rPr>
                <w:sz w:val="24"/>
                <w:szCs w:val="24"/>
              </w:rPr>
            </w:pPr>
            <w:r w:rsidRPr="00F1560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r w:rsidR="00E55820" w:rsidRPr="00F1560A" w:rsidTr="008163B3">
        <w:tc>
          <w:tcPr>
            <w:tcW w:w="562" w:type="dxa"/>
            <w:hideMark/>
          </w:tcPr>
          <w:p w:rsidR="00E55820" w:rsidRPr="00F1560A" w:rsidRDefault="00E55820" w:rsidP="008163B3">
            <w:pPr>
              <w:jc w:val="center"/>
              <w:rPr>
                <w:sz w:val="24"/>
                <w:szCs w:val="24"/>
              </w:rPr>
            </w:pPr>
            <w:r w:rsidRPr="00F1560A">
              <w:rPr>
                <w:sz w:val="24"/>
                <w:szCs w:val="24"/>
              </w:rPr>
              <w:t>11</w:t>
            </w:r>
          </w:p>
        </w:tc>
        <w:tc>
          <w:tcPr>
            <w:tcW w:w="8080" w:type="dxa"/>
            <w:hideMark/>
          </w:tcPr>
          <w:p w:rsidR="00E55820" w:rsidRPr="00F1560A" w:rsidRDefault="00E55820" w:rsidP="008163B3">
            <w:pPr>
              <w:jc w:val="both"/>
              <w:rPr>
                <w:sz w:val="24"/>
                <w:szCs w:val="24"/>
              </w:rPr>
            </w:pPr>
            <w:r w:rsidRPr="00F1560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55820" w:rsidRPr="00F1560A" w:rsidRDefault="00E55820" w:rsidP="008163B3">
            <w:pPr>
              <w:jc w:val="center"/>
              <w:rPr>
                <w:sz w:val="24"/>
                <w:szCs w:val="24"/>
              </w:rPr>
            </w:pPr>
          </w:p>
        </w:tc>
        <w:tc>
          <w:tcPr>
            <w:tcW w:w="703" w:type="dxa"/>
          </w:tcPr>
          <w:p w:rsidR="00E55820" w:rsidRPr="00F1560A" w:rsidRDefault="00E55820" w:rsidP="008163B3">
            <w:pPr>
              <w:jc w:val="center"/>
              <w:rPr>
                <w:sz w:val="24"/>
                <w:szCs w:val="24"/>
              </w:rPr>
            </w:pPr>
          </w:p>
        </w:tc>
      </w:tr>
    </w:tbl>
    <w:p w:rsidR="00E55820" w:rsidRPr="00F1560A" w:rsidRDefault="00E55820" w:rsidP="00E55820">
      <w:pPr>
        <w:widowControl/>
        <w:autoSpaceDE/>
        <w:autoSpaceDN/>
        <w:adjustRightInd/>
        <w:jc w:val="center"/>
        <w:rPr>
          <w:b/>
          <w:sz w:val="24"/>
          <w:szCs w:val="24"/>
        </w:rPr>
      </w:pPr>
    </w:p>
    <w:p w:rsidR="00E55820" w:rsidRPr="00F1560A" w:rsidRDefault="00E55820" w:rsidP="00E55820">
      <w:pPr>
        <w:rPr>
          <w:b/>
          <w:i/>
          <w:spacing w:val="-3"/>
          <w:sz w:val="24"/>
          <w:szCs w:val="24"/>
          <w:lang w:eastAsia="en-US"/>
        </w:rPr>
      </w:pPr>
      <w:r w:rsidRPr="00F1560A">
        <w:rPr>
          <w:b/>
          <w:sz w:val="24"/>
          <w:szCs w:val="24"/>
        </w:rPr>
        <w:br w:type="page"/>
      </w:r>
      <w:r w:rsidRPr="00F1560A">
        <w:rPr>
          <w:b/>
          <w:i/>
          <w:spacing w:val="-3"/>
          <w:sz w:val="24"/>
          <w:szCs w:val="24"/>
          <w:lang w:eastAsia="en-US"/>
        </w:rPr>
        <w:lastRenderedPageBreak/>
        <w:t xml:space="preserve"> </w:t>
      </w:r>
    </w:p>
    <w:p w:rsidR="00E55820" w:rsidRPr="00F1560A" w:rsidRDefault="00E55820" w:rsidP="00E55820">
      <w:pPr>
        <w:widowControl/>
        <w:autoSpaceDE/>
        <w:autoSpaceDN/>
        <w:adjustRightInd/>
        <w:ind w:firstLine="708"/>
        <w:rPr>
          <w:spacing w:val="-3"/>
          <w:sz w:val="24"/>
          <w:szCs w:val="24"/>
          <w:lang w:eastAsia="en-US"/>
        </w:rPr>
      </w:pPr>
      <w:r w:rsidRPr="00F1560A">
        <w:rPr>
          <w:b/>
          <w:i/>
          <w:spacing w:val="-3"/>
          <w:sz w:val="24"/>
          <w:szCs w:val="24"/>
          <w:lang w:eastAsia="en-US"/>
        </w:rPr>
        <w:t xml:space="preserve">Рабочая программа дисциплины составлена </w:t>
      </w:r>
      <w:r w:rsidRPr="00F1560A">
        <w:rPr>
          <w:b/>
          <w:i/>
          <w:sz w:val="24"/>
          <w:szCs w:val="24"/>
          <w:lang w:eastAsia="en-US"/>
        </w:rPr>
        <w:t>в соответствии с:</w:t>
      </w:r>
    </w:p>
    <w:p w:rsidR="00E55820" w:rsidRPr="00F1560A" w:rsidRDefault="00E55820" w:rsidP="00E55820">
      <w:pPr>
        <w:widowControl/>
        <w:autoSpaceDE/>
        <w:autoSpaceDN/>
        <w:adjustRightInd/>
        <w:ind w:firstLine="709"/>
        <w:jc w:val="both"/>
        <w:rPr>
          <w:sz w:val="24"/>
          <w:szCs w:val="24"/>
          <w:lang w:eastAsia="en-US"/>
        </w:rPr>
      </w:pPr>
      <w:r w:rsidRPr="00F1560A">
        <w:rPr>
          <w:sz w:val="24"/>
          <w:szCs w:val="24"/>
          <w:lang w:eastAsia="en-US"/>
        </w:rPr>
        <w:t>- Федеральным законом Российской Федерации от 29.12.2012 № 273-ФЗ «Об образовании в Российской Федерации»;</w:t>
      </w:r>
    </w:p>
    <w:p w:rsidR="00E55820" w:rsidRPr="00F1560A" w:rsidRDefault="00E55820" w:rsidP="00E55820">
      <w:pPr>
        <w:ind w:firstLine="709"/>
        <w:jc w:val="both"/>
        <w:rPr>
          <w:sz w:val="24"/>
          <w:szCs w:val="24"/>
        </w:rPr>
      </w:pPr>
      <w:r>
        <w:rPr>
          <w:sz w:val="24"/>
          <w:szCs w:val="24"/>
        </w:rPr>
        <w:t xml:space="preserve">- </w:t>
      </w:r>
      <w:r w:rsidRPr="00F1560A">
        <w:rPr>
          <w:sz w:val="24"/>
          <w:szCs w:val="24"/>
        </w:rPr>
        <w:t xml:space="preserve">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F1560A">
        <w:rPr>
          <w:bCs/>
          <w:sz w:val="24"/>
          <w:szCs w:val="24"/>
          <w:shd w:val="clear" w:color="auto" w:fill="EFEFF7"/>
        </w:rPr>
        <w:t>(</w:t>
      </w:r>
      <w:r w:rsidRPr="00F1560A">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CC2DCF" w:rsidRDefault="00CC2DCF" w:rsidP="00CC2DCF">
      <w:pPr>
        <w:jc w:val="both"/>
        <w:rPr>
          <w:color w:val="000000"/>
          <w:sz w:val="24"/>
          <w:szCs w:val="24"/>
        </w:rPr>
      </w:pPr>
      <w:bookmarkStart w:id="11" w:name="_Hlk104374668"/>
      <w:bookmarkStart w:id="12"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CC2DCF" w:rsidRDefault="00CC2DCF" w:rsidP="00CC2DCF">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CC2DCF" w:rsidRDefault="00CC2DCF" w:rsidP="00CC2DCF">
      <w:pPr>
        <w:widowControl/>
        <w:autoSpaceDE/>
        <w:adjustRightInd/>
        <w:ind w:firstLine="709"/>
        <w:jc w:val="both"/>
        <w:rPr>
          <w:color w:val="000000"/>
          <w:sz w:val="24"/>
          <w:szCs w:val="24"/>
          <w:lang w:eastAsia="en-US"/>
        </w:rPr>
      </w:pPr>
      <w:bookmarkStart w:id="13"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DCF" w:rsidRDefault="00CC2DCF" w:rsidP="00CC2DCF">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DCF" w:rsidRDefault="00CC2DCF" w:rsidP="00CC2DCF">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2DCF" w:rsidRDefault="00CC2DCF" w:rsidP="00CC2DCF">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DCF" w:rsidRDefault="00CC2DCF" w:rsidP="00CC2DCF">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E55820" w:rsidRPr="00992744" w:rsidRDefault="00E55820" w:rsidP="00E55820">
      <w:pPr>
        <w:snapToGrid w:val="0"/>
        <w:ind w:firstLine="709"/>
        <w:jc w:val="both"/>
        <w:rPr>
          <w:color w:val="000000"/>
          <w:sz w:val="24"/>
          <w:szCs w:val="24"/>
          <w:lang w:eastAsia="en-US"/>
        </w:rPr>
      </w:pPr>
      <w:r w:rsidRPr="00F1560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1560A">
        <w:rPr>
          <w:sz w:val="24"/>
          <w:szCs w:val="24"/>
        </w:rPr>
        <w:t xml:space="preserve">по направлению подготовки </w:t>
      </w:r>
      <w:r w:rsidRPr="00F1560A">
        <w:rPr>
          <w:b/>
          <w:sz w:val="24"/>
          <w:szCs w:val="24"/>
        </w:rPr>
        <w:t xml:space="preserve">38.03.03 Управление персоналом </w:t>
      </w:r>
      <w:r w:rsidRPr="00F1560A">
        <w:rPr>
          <w:sz w:val="24"/>
          <w:szCs w:val="24"/>
        </w:rPr>
        <w:t xml:space="preserve">(уровень бакалавриата), направленность (профиль) программы «Управление </w:t>
      </w:r>
      <w:r w:rsidRPr="00992744">
        <w:rPr>
          <w:sz w:val="24"/>
          <w:szCs w:val="24"/>
        </w:rPr>
        <w:t xml:space="preserve">персоналом организации»; </w:t>
      </w:r>
      <w:r w:rsidRPr="00992744">
        <w:rPr>
          <w:sz w:val="24"/>
          <w:szCs w:val="24"/>
          <w:lang w:eastAsia="en-US"/>
        </w:rPr>
        <w:t xml:space="preserve">форма обучения – очная) на </w:t>
      </w:r>
      <w:bookmarkStart w:id="14" w:name="_Hlk104377370"/>
      <w:r w:rsidR="00CC2DCF">
        <w:rPr>
          <w:color w:val="000000"/>
          <w:sz w:val="24"/>
          <w:szCs w:val="24"/>
        </w:rPr>
        <w:t>2022/2023 учебный год,</w:t>
      </w:r>
      <w:r w:rsidR="00CC2DCF">
        <w:rPr>
          <w:color w:val="538135"/>
          <w:sz w:val="24"/>
          <w:szCs w:val="24"/>
        </w:rPr>
        <w:t xml:space="preserve"> </w:t>
      </w:r>
      <w:r w:rsidR="00CC2DCF">
        <w:rPr>
          <w:color w:val="000000"/>
          <w:sz w:val="24"/>
          <w:szCs w:val="24"/>
        </w:rPr>
        <w:t>утвержденным приказом ректора от</w:t>
      </w:r>
      <w:r w:rsidR="00CC2DCF">
        <w:rPr>
          <w:sz w:val="24"/>
          <w:szCs w:val="24"/>
        </w:rPr>
        <w:t xml:space="preserve"> </w:t>
      </w:r>
      <w:r w:rsidR="00CC2DCF">
        <w:rPr>
          <w:color w:val="000000"/>
          <w:sz w:val="24"/>
          <w:szCs w:val="24"/>
          <w:lang w:eastAsia="en-US"/>
        </w:rPr>
        <w:t>28.03.2022 № 28</w:t>
      </w:r>
      <w:bookmarkEnd w:id="14"/>
      <w:r w:rsidRPr="00992744">
        <w:rPr>
          <w:sz w:val="24"/>
          <w:szCs w:val="24"/>
          <w:lang w:eastAsia="en-US"/>
        </w:rPr>
        <w:t>;</w:t>
      </w:r>
    </w:p>
    <w:p w:rsidR="00E55820" w:rsidRPr="00992744" w:rsidRDefault="00E55820" w:rsidP="00E55820">
      <w:pPr>
        <w:snapToGrid w:val="0"/>
        <w:ind w:firstLine="709"/>
        <w:jc w:val="both"/>
        <w:rPr>
          <w:color w:val="000000"/>
          <w:sz w:val="24"/>
          <w:szCs w:val="24"/>
          <w:lang w:eastAsia="en-US"/>
        </w:rPr>
      </w:pPr>
      <w:r w:rsidRPr="0099274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92744">
        <w:rPr>
          <w:b/>
          <w:sz w:val="24"/>
          <w:szCs w:val="24"/>
        </w:rPr>
        <w:t xml:space="preserve">38.03.03 Управление персоналом </w:t>
      </w:r>
      <w:r w:rsidRPr="00992744">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CC2DCF">
        <w:rPr>
          <w:color w:val="000000"/>
          <w:sz w:val="24"/>
          <w:szCs w:val="24"/>
        </w:rPr>
        <w:t xml:space="preserve">2022/2023 учебный </w:t>
      </w:r>
      <w:r w:rsidR="00CC2DCF">
        <w:rPr>
          <w:color w:val="000000"/>
          <w:sz w:val="24"/>
          <w:szCs w:val="24"/>
        </w:rPr>
        <w:lastRenderedPageBreak/>
        <w:t>год,</w:t>
      </w:r>
      <w:r w:rsidR="00CC2DCF">
        <w:rPr>
          <w:color w:val="538135"/>
          <w:sz w:val="24"/>
          <w:szCs w:val="24"/>
        </w:rPr>
        <w:t xml:space="preserve"> </w:t>
      </w:r>
      <w:r w:rsidR="00CC2DCF">
        <w:rPr>
          <w:color w:val="000000"/>
          <w:sz w:val="24"/>
          <w:szCs w:val="24"/>
        </w:rPr>
        <w:t>утвержденным приказом ректора от</w:t>
      </w:r>
      <w:r w:rsidR="00CC2DCF">
        <w:rPr>
          <w:sz w:val="24"/>
          <w:szCs w:val="24"/>
        </w:rPr>
        <w:t xml:space="preserve"> </w:t>
      </w:r>
      <w:r w:rsidR="00CC2DCF">
        <w:rPr>
          <w:color w:val="000000"/>
          <w:sz w:val="24"/>
          <w:szCs w:val="24"/>
          <w:lang w:eastAsia="en-US"/>
        </w:rPr>
        <w:t>28.03.2022 № 28</w:t>
      </w:r>
      <w:r w:rsidRPr="00992744">
        <w:rPr>
          <w:sz w:val="24"/>
          <w:szCs w:val="24"/>
          <w:lang w:eastAsia="en-US"/>
        </w:rPr>
        <w:t>;</w:t>
      </w:r>
    </w:p>
    <w:p w:rsidR="00E55820" w:rsidRPr="00992744" w:rsidRDefault="00E55820" w:rsidP="00E55820">
      <w:pPr>
        <w:snapToGrid w:val="0"/>
        <w:ind w:firstLine="709"/>
        <w:jc w:val="both"/>
        <w:rPr>
          <w:sz w:val="24"/>
          <w:szCs w:val="24"/>
        </w:rPr>
      </w:pPr>
      <w:r w:rsidRPr="0099274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92744">
        <w:rPr>
          <w:b/>
          <w:bCs/>
          <w:sz w:val="24"/>
          <w:szCs w:val="24"/>
        </w:rPr>
        <w:t xml:space="preserve">Б1.Б.30.05 </w:t>
      </w:r>
      <w:r w:rsidRPr="00992744">
        <w:rPr>
          <w:b/>
          <w:sz w:val="24"/>
          <w:szCs w:val="24"/>
        </w:rPr>
        <w:t xml:space="preserve">«Гражданское право» в течение </w:t>
      </w:r>
      <w:bookmarkStart w:id="15" w:name="_Hlk104374898"/>
      <w:r w:rsidR="00CC2DCF">
        <w:rPr>
          <w:b/>
          <w:color w:val="000000"/>
          <w:sz w:val="24"/>
          <w:szCs w:val="24"/>
        </w:rPr>
        <w:t xml:space="preserve">2022/2023 </w:t>
      </w:r>
      <w:bookmarkEnd w:id="15"/>
      <w:r w:rsidRPr="00992744">
        <w:rPr>
          <w:b/>
          <w:sz w:val="24"/>
          <w:szCs w:val="24"/>
        </w:rPr>
        <w:t>учебного года:</w:t>
      </w:r>
    </w:p>
    <w:p w:rsidR="00E55820" w:rsidRPr="00F1560A" w:rsidRDefault="00E55820" w:rsidP="00E55820">
      <w:pPr>
        <w:ind w:firstLine="709"/>
        <w:jc w:val="both"/>
        <w:rPr>
          <w:sz w:val="24"/>
          <w:szCs w:val="24"/>
        </w:rPr>
      </w:pPr>
      <w:r w:rsidRPr="0099274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92744">
        <w:rPr>
          <w:b/>
          <w:sz w:val="24"/>
          <w:szCs w:val="24"/>
        </w:rPr>
        <w:t>38.03.03 Управление персоналом</w:t>
      </w:r>
      <w:r w:rsidRPr="00992744">
        <w:rPr>
          <w:sz w:val="24"/>
          <w:szCs w:val="24"/>
        </w:rPr>
        <w:t xml:space="preserve"> (уровень бакалавриата), направленность (профиль) программы </w:t>
      </w:r>
      <w:r w:rsidRPr="00992744">
        <w:rPr>
          <w:b/>
          <w:sz w:val="24"/>
          <w:szCs w:val="24"/>
        </w:rPr>
        <w:t>«Управление персоналом организации»</w:t>
      </w:r>
      <w:r w:rsidRPr="00992744">
        <w:rPr>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92744">
        <w:rPr>
          <w:b/>
          <w:sz w:val="24"/>
          <w:szCs w:val="24"/>
        </w:rPr>
        <w:t>«Гражданское право»</w:t>
      </w:r>
      <w:r w:rsidRPr="00992744">
        <w:rPr>
          <w:sz w:val="24"/>
          <w:szCs w:val="24"/>
        </w:rPr>
        <w:t xml:space="preserve"> в течение </w:t>
      </w:r>
      <w:r w:rsidR="00CC2DCF">
        <w:rPr>
          <w:b/>
          <w:color w:val="000000"/>
          <w:sz w:val="24"/>
          <w:szCs w:val="24"/>
        </w:rPr>
        <w:t xml:space="preserve">2022/2023 </w:t>
      </w:r>
      <w:r w:rsidRPr="00992744">
        <w:rPr>
          <w:sz w:val="24"/>
          <w:szCs w:val="24"/>
        </w:rPr>
        <w:t>учебного года.</w:t>
      </w:r>
    </w:p>
    <w:p w:rsidR="00E55820" w:rsidRPr="00F1560A" w:rsidRDefault="00E55820" w:rsidP="00E55820">
      <w:pPr>
        <w:suppressAutoHyphens/>
        <w:jc w:val="both"/>
        <w:rPr>
          <w:sz w:val="24"/>
          <w:szCs w:val="24"/>
        </w:rPr>
      </w:pPr>
    </w:p>
    <w:p w:rsidR="00E55820" w:rsidRPr="00F1560A" w:rsidRDefault="00E55820" w:rsidP="00E55820">
      <w:pPr>
        <w:pStyle w:val="a3"/>
        <w:numPr>
          <w:ilvl w:val="0"/>
          <w:numId w:val="12"/>
        </w:numPr>
        <w:spacing w:after="0" w:line="240" w:lineRule="auto"/>
        <w:jc w:val="both"/>
        <w:rPr>
          <w:rFonts w:ascii="Times New Roman" w:hAnsi="Times New Roman"/>
          <w:b/>
          <w:sz w:val="24"/>
          <w:szCs w:val="24"/>
        </w:rPr>
      </w:pPr>
      <w:r w:rsidRPr="00F1560A">
        <w:rPr>
          <w:rFonts w:ascii="Times New Roman" w:hAnsi="Times New Roman"/>
          <w:b/>
          <w:sz w:val="24"/>
          <w:szCs w:val="24"/>
        </w:rPr>
        <w:t xml:space="preserve">Наименование дисциплины: </w:t>
      </w:r>
      <w:r w:rsidRPr="00F1560A">
        <w:rPr>
          <w:rFonts w:ascii="Times New Roman" w:hAnsi="Times New Roman"/>
          <w:b/>
          <w:bCs/>
          <w:sz w:val="24"/>
          <w:szCs w:val="24"/>
        </w:rPr>
        <w:t xml:space="preserve">Б1.Б30.05 </w:t>
      </w:r>
      <w:r w:rsidRPr="00F1560A">
        <w:rPr>
          <w:rFonts w:ascii="Times New Roman" w:hAnsi="Times New Roman"/>
          <w:b/>
          <w:sz w:val="24"/>
          <w:szCs w:val="24"/>
        </w:rPr>
        <w:t>«Гражданское право»</w:t>
      </w:r>
    </w:p>
    <w:p w:rsidR="00E55820" w:rsidRPr="00F1560A" w:rsidRDefault="00E55820" w:rsidP="00E55820">
      <w:pPr>
        <w:pStyle w:val="a3"/>
        <w:numPr>
          <w:ilvl w:val="0"/>
          <w:numId w:val="12"/>
        </w:numPr>
        <w:spacing w:after="0" w:line="240" w:lineRule="auto"/>
        <w:jc w:val="both"/>
        <w:rPr>
          <w:rFonts w:ascii="Times New Roman" w:hAnsi="Times New Roman"/>
          <w:b/>
          <w:sz w:val="24"/>
          <w:szCs w:val="24"/>
        </w:rPr>
      </w:pPr>
      <w:r w:rsidRPr="00F1560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55820" w:rsidRPr="00F1560A" w:rsidRDefault="00E55820" w:rsidP="00E55820">
      <w:pPr>
        <w:widowControl/>
        <w:tabs>
          <w:tab w:val="left" w:pos="708"/>
        </w:tabs>
        <w:autoSpaceDE/>
        <w:adjustRightInd/>
        <w:ind w:firstLine="709"/>
        <w:jc w:val="both"/>
        <w:rPr>
          <w:rFonts w:eastAsia="Calibri"/>
          <w:sz w:val="24"/>
          <w:szCs w:val="24"/>
          <w:lang w:eastAsia="en-US"/>
        </w:rPr>
      </w:pPr>
      <w:r w:rsidRPr="00F1560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1560A">
        <w:rPr>
          <w:sz w:val="24"/>
          <w:szCs w:val="24"/>
        </w:rPr>
        <w:t xml:space="preserve">38.03.03 Управление персоналом (уровень бакалавриата), утвержденного Приказом Минобрнауки России от 14.12.2015 № 1461 </w:t>
      </w:r>
      <w:r w:rsidRPr="00F1560A">
        <w:rPr>
          <w:bCs/>
          <w:sz w:val="24"/>
          <w:szCs w:val="24"/>
          <w:shd w:val="clear" w:color="auto" w:fill="EFEFF7"/>
        </w:rPr>
        <w:t>(</w:t>
      </w:r>
      <w:r w:rsidRPr="00F1560A">
        <w:rPr>
          <w:sz w:val="24"/>
          <w:szCs w:val="24"/>
        </w:rPr>
        <w:t>ред. от 20.04.2016) (зарегистрирован в Минюсте России 19.01.2016 N 40640</w:t>
      </w:r>
      <w:r w:rsidRPr="00F1560A">
        <w:rPr>
          <w:rFonts w:eastAsia="Calibri"/>
          <w:sz w:val="24"/>
          <w:szCs w:val="24"/>
          <w:lang w:eastAsia="en-US"/>
        </w:rPr>
        <w:t>), при разработке основной профессиональной образовательной программы (</w:t>
      </w:r>
      <w:r w:rsidRPr="00F1560A">
        <w:rPr>
          <w:rFonts w:eastAsia="Calibri"/>
          <w:i/>
          <w:sz w:val="24"/>
          <w:szCs w:val="24"/>
          <w:lang w:eastAsia="en-US"/>
        </w:rPr>
        <w:t>далее - ОПОП</w:t>
      </w:r>
      <w:r w:rsidRPr="00F1560A">
        <w:rPr>
          <w:rFonts w:eastAsia="Calibri"/>
          <w:sz w:val="24"/>
          <w:szCs w:val="24"/>
          <w:lang w:eastAsia="en-US"/>
        </w:rPr>
        <w:t>) бакалавриата определены возможности Академии в формировании компетенций выпускников.</w:t>
      </w:r>
    </w:p>
    <w:p w:rsidR="00E55820" w:rsidRPr="00F1560A" w:rsidRDefault="00E55820" w:rsidP="00E55820">
      <w:pPr>
        <w:widowControl/>
        <w:tabs>
          <w:tab w:val="left" w:pos="708"/>
        </w:tabs>
        <w:autoSpaceDE/>
        <w:adjustRightInd/>
        <w:ind w:firstLine="709"/>
        <w:jc w:val="both"/>
        <w:rPr>
          <w:rFonts w:eastAsia="Calibri"/>
          <w:sz w:val="24"/>
          <w:szCs w:val="24"/>
          <w:lang w:eastAsia="en-US"/>
        </w:rPr>
      </w:pPr>
      <w:r w:rsidRPr="00F1560A">
        <w:rPr>
          <w:rFonts w:eastAsia="Calibri"/>
          <w:sz w:val="24"/>
          <w:szCs w:val="24"/>
          <w:lang w:eastAsia="en-US"/>
        </w:rPr>
        <w:t xml:space="preserve">Процесс изучения дисциплины </w:t>
      </w:r>
      <w:r w:rsidRPr="00F1560A">
        <w:rPr>
          <w:rFonts w:eastAsia="Calibri"/>
          <w:b/>
          <w:sz w:val="24"/>
          <w:szCs w:val="24"/>
          <w:lang w:eastAsia="en-US"/>
        </w:rPr>
        <w:t>«</w:t>
      </w:r>
      <w:r w:rsidRPr="00F1560A">
        <w:rPr>
          <w:b/>
          <w:sz w:val="24"/>
          <w:szCs w:val="24"/>
        </w:rPr>
        <w:t>Гражданское право</w:t>
      </w:r>
      <w:r w:rsidRPr="00F1560A">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E55820" w:rsidRPr="00F1560A" w:rsidTr="008163B3">
        <w:tc>
          <w:tcPr>
            <w:tcW w:w="3049"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 xml:space="preserve">Результаты освоения ОПОП (содержание </w:t>
            </w:r>
          </w:p>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компетенции)</w:t>
            </w:r>
          </w:p>
        </w:tc>
        <w:tc>
          <w:tcPr>
            <w:tcW w:w="1312"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 xml:space="preserve">Код </w:t>
            </w:r>
          </w:p>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компетенции</w:t>
            </w:r>
          </w:p>
        </w:tc>
        <w:tc>
          <w:tcPr>
            <w:tcW w:w="5210"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 xml:space="preserve">Перечень планируемых результатов </w:t>
            </w:r>
          </w:p>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обучения по дисциплине</w:t>
            </w:r>
          </w:p>
        </w:tc>
      </w:tr>
      <w:tr w:rsidR="00E55820" w:rsidRPr="00F1560A" w:rsidTr="008163B3">
        <w:tc>
          <w:tcPr>
            <w:tcW w:w="3049" w:type="dxa"/>
            <w:vAlign w:val="center"/>
          </w:tcPr>
          <w:p w:rsidR="00E55820" w:rsidRPr="00F1560A" w:rsidRDefault="00E55820" w:rsidP="008163B3">
            <w:pPr>
              <w:widowControl/>
              <w:tabs>
                <w:tab w:val="left" w:pos="708"/>
              </w:tabs>
              <w:autoSpaceDE/>
              <w:adjustRightInd/>
              <w:jc w:val="both"/>
              <w:rPr>
                <w:rFonts w:eastAsia="Calibri"/>
                <w:sz w:val="24"/>
                <w:szCs w:val="24"/>
                <w:lang w:eastAsia="en-US"/>
              </w:rPr>
            </w:pPr>
            <w:r w:rsidRPr="00F1560A">
              <w:rPr>
                <w:rFonts w:eastAsia="Calibri"/>
                <w:sz w:val="24"/>
                <w:szCs w:val="24"/>
                <w:lang w:eastAsia="en-US"/>
              </w:rPr>
              <w:t>Способностью использовать основы правовых знаний в различных сферах деятельности</w:t>
            </w:r>
          </w:p>
        </w:tc>
        <w:tc>
          <w:tcPr>
            <w:tcW w:w="1312"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ОК-4</w:t>
            </w:r>
          </w:p>
        </w:tc>
        <w:tc>
          <w:tcPr>
            <w:tcW w:w="5210" w:type="dxa"/>
            <w:vAlign w:val="center"/>
          </w:tcPr>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 xml:space="preserve">Знать </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основные понятия права, функции и источники права;</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основные принципы построения и функционирования системы права;</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формы реализации правовых норм, при осуществлении своей профессиональной деятельности;</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виды правонарушений и юридической ответственности;</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роль государства в регулировании общественных отношений;</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 xml:space="preserve">иметь четкое представление об основных отраслях права, входящих в курс данной учебной дисциплины, которые регламентируют (определяют) наиболее важные общественные отношения; </w:t>
            </w:r>
          </w:p>
          <w:p w:rsidR="00E55820" w:rsidRPr="00F1560A" w:rsidRDefault="00E55820" w:rsidP="008163B3">
            <w:pPr>
              <w:pStyle w:val="a3"/>
              <w:numPr>
                <w:ilvl w:val="0"/>
                <w:numId w:val="8"/>
              </w:numPr>
              <w:tabs>
                <w:tab w:val="left" w:pos="318"/>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иметь представление о тенденциях правового развития современного общества;</w:t>
            </w:r>
          </w:p>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 xml:space="preserve">Уметь </w:t>
            </w:r>
          </w:p>
          <w:p w:rsidR="00E55820" w:rsidRPr="00F1560A" w:rsidRDefault="00E55820" w:rsidP="008163B3">
            <w:pPr>
              <w:pStyle w:val="a3"/>
              <w:numPr>
                <w:ilvl w:val="0"/>
                <w:numId w:val="9"/>
              </w:numPr>
              <w:tabs>
                <w:tab w:val="left" w:pos="297"/>
              </w:tabs>
              <w:spacing w:after="0" w:line="240" w:lineRule="auto"/>
              <w:ind w:left="0" w:right="15"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lastRenderedPageBreak/>
              <w:t>использовать навыки доказательного изложения мыслей и ведения научной дискуссии</w:t>
            </w:r>
            <w:r>
              <w:rPr>
                <w:rFonts w:ascii="Times New Roman" w:hAnsi="Times New Roman"/>
                <w:sz w:val="24"/>
                <w:szCs w:val="24"/>
                <w:lang w:eastAsia="en-US"/>
              </w:rPr>
              <w:t>;</w:t>
            </w:r>
          </w:p>
          <w:p w:rsidR="00E55820" w:rsidRPr="00F1560A" w:rsidRDefault="00E55820" w:rsidP="008163B3">
            <w:pPr>
              <w:numPr>
                <w:ilvl w:val="0"/>
                <w:numId w:val="9"/>
              </w:numPr>
              <w:tabs>
                <w:tab w:val="left" w:pos="297"/>
              </w:tabs>
              <w:ind w:left="0" w:right="15" w:firstLine="34"/>
              <w:jc w:val="both"/>
              <w:rPr>
                <w:rFonts w:eastAsia="Calibri"/>
                <w:sz w:val="24"/>
                <w:szCs w:val="24"/>
                <w:lang w:eastAsia="en-US"/>
              </w:rPr>
            </w:pPr>
            <w:r w:rsidRPr="00F1560A">
              <w:rPr>
                <w:rFonts w:eastAsia="Calibri"/>
                <w:sz w:val="24"/>
                <w:szCs w:val="24"/>
                <w:lang w:eastAsia="en-US"/>
              </w:rPr>
              <w:t>применять в процессе своей жизнедеятельности и работы нормы различных отраслей права;</w:t>
            </w:r>
          </w:p>
          <w:p w:rsidR="00E55820" w:rsidRPr="00F1560A" w:rsidRDefault="00E55820" w:rsidP="008163B3">
            <w:pPr>
              <w:numPr>
                <w:ilvl w:val="0"/>
                <w:numId w:val="9"/>
              </w:numPr>
              <w:tabs>
                <w:tab w:val="left" w:pos="297"/>
              </w:tabs>
              <w:ind w:left="0" w:right="15" w:firstLine="34"/>
              <w:jc w:val="both"/>
              <w:rPr>
                <w:rFonts w:eastAsia="Calibri"/>
                <w:sz w:val="24"/>
                <w:szCs w:val="24"/>
                <w:lang w:eastAsia="en-US"/>
              </w:rPr>
            </w:pPr>
            <w:r w:rsidRPr="00F1560A">
              <w:rPr>
                <w:rFonts w:eastAsia="Calibri"/>
                <w:sz w:val="24"/>
                <w:szCs w:val="24"/>
                <w:lang w:eastAsia="en-US"/>
              </w:rPr>
              <w:t xml:space="preserve">анализировать основные проблемы правоприменительной практики; </w:t>
            </w:r>
          </w:p>
          <w:p w:rsidR="00E55820" w:rsidRPr="00F1560A" w:rsidRDefault="00E55820" w:rsidP="008163B3">
            <w:pPr>
              <w:widowControl/>
              <w:numPr>
                <w:ilvl w:val="0"/>
                <w:numId w:val="3"/>
              </w:numPr>
              <w:tabs>
                <w:tab w:val="left" w:pos="318"/>
              </w:tabs>
              <w:autoSpaceDE/>
              <w:adjustRightInd/>
              <w:ind w:left="0" w:firstLine="34"/>
              <w:jc w:val="both"/>
              <w:rPr>
                <w:rFonts w:eastAsia="Calibri"/>
                <w:sz w:val="24"/>
                <w:szCs w:val="24"/>
                <w:lang w:eastAsia="en-US"/>
              </w:rPr>
            </w:pPr>
            <w:r w:rsidRPr="00F1560A">
              <w:rPr>
                <w:rFonts w:eastAsia="Calibri"/>
                <w:sz w:val="24"/>
                <w:szCs w:val="24"/>
                <w:lang w:eastAsia="en-US"/>
              </w:rPr>
              <w:t>пользоваться в практической профессиональной деятельности различными юридическими методами обеспечения своих законных интересов;</w:t>
            </w:r>
          </w:p>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Владеть</w:t>
            </w:r>
          </w:p>
          <w:p w:rsidR="00E55820" w:rsidRPr="00F1560A" w:rsidRDefault="00E55820" w:rsidP="008163B3">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навыками реализации международного и российского права на обращение в органы государственной власти и местного самоуправления;</w:t>
            </w:r>
          </w:p>
          <w:p w:rsidR="00E55820" w:rsidRPr="00F1560A" w:rsidRDefault="00E55820" w:rsidP="008163B3">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навыками осуществления прав и свобод по формированию органов государственной власти и избранию их должностных лиц, участию в референдумах и формах прямого самоуправления;</w:t>
            </w:r>
          </w:p>
          <w:p w:rsidR="00E55820" w:rsidRPr="00F1560A" w:rsidRDefault="00E55820" w:rsidP="008163B3">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 xml:space="preserve">навыками трудоустройства и оформления документов, необходимых для его осуществления; </w:t>
            </w:r>
          </w:p>
          <w:p w:rsidR="00E55820" w:rsidRPr="00F1560A" w:rsidRDefault="00E55820" w:rsidP="008163B3">
            <w:pPr>
              <w:pStyle w:val="a3"/>
              <w:numPr>
                <w:ilvl w:val="0"/>
                <w:numId w:val="3"/>
              </w:numPr>
              <w:tabs>
                <w:tab w:val="left" w:pos="325"/>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навыками обращения за юридической помощью и представительства интересов в суде и при взаимодействии с правоохранительными органами.</w:t>
            </w:r>
          </w:p>
        </w:tc>
      </w:tr>
      <w:tr w:rsidR="00E55820" w:rsidRPr="00F1560A" w:rsidTr="008163B3">
        <w:tc>
          <w:tcPr>
            <w:tcW w:w="3049" w:type="dxa"/>
            <w:vAlign w:val="center"/>
          </w:tcPr>
          <w:p w:rsidR="00E55820" w:rsidRPr="00F1560A" w:rsidRDefault="00E55820" w:rsidP="008163B3">
            <w:pPr>
              <w:widowControl/>
              <w:tabs>
                <w:tab w:val="left" w:pos="708"/>
              </w:tabs>
              <w:autoSpaceDE/>
              <w:adjustRightInd/>
              <w:jc w:val="both"/>
              <w:rPr>
                <w:rFonts w:eastAsia="Calibri"/>
                <w:sz w:val="24"/>
                <w:szCs w:val="24"/>
                <w:lang w:eastAsia="en-US"/>
              </w:rPr>
            </w:pPr>
            <w:r w:rsidRPr="00F1560A">
              <w:rPr>
                <w:rFonts w:eastAsia="Calibri"/>
                <w:sz w:val="24"/>
                <w:szCs w:val="24"/>
                <w:lang w:eastAsia="en-US"/>
              </w:rPr>
              <w:lastRenderedPageBreak/>
              <w:t xml:space="preserve">  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tc>
        <w:tc>
          <w:tcPr>
            <w:tcW w:w="1312"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ОПК-2</w:t>
            </w:r>
          </w:p>
        </w:tc>
        <w:tc>
          <w:tcPr>
            <w:tcW w:w="5210" w:type="dxa"/>
            <w:vAlign w:val="center"/>
          </w:tcPr>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 xml:space="preserve">Знать </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основные нормы КоАП РФ, УК РФ, иных федеральных законов, определяющих ответственность за нарушения норм трудового права;</w:t>
            </w:r>
          </w:p>
          <w:p w:rsidR="00E55820" w:rsidRPr="00F1560A" w:rsidRDefault="00E55820" w:rsidP="008163B3">
            <w:pPr>
              <w:pStyle w:val="a3"/>
              <w:numPr>
                <w:ilvl w:val="0"/>
                <w:numId w:val="8"/>
              </w:numPr>
              <w:tabs>
                <w:tab w:val="left" w:pos="419"/>
              </w:tabs>
              <w:spacing w:after="0" w:line="240" w:lineRule="auto"/>
              <w:ind w:left="0"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основные нормы ГК РФ, относящиеся к деятельности кадровой службы</w:t>
            </w:r>
            <w:r>
              <w:rPr>
                <w:rFonts w:ascii="Times New Roman" w:hAnsi="Times New Roman"/>
                <w:sz w:val="24"/>
                <w:szCs w:val="24"/>
                <w:lang w:eastAsia="en-US"/>
              </w:rPr>
              <w:t>;</w:t>
            </w:r>
          </w:p>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 xml:space="preserve">Уметь </w:t>
            </w:r>
          </w:p>
          <w:p w:rsidR="00E55820" w:rsidRPr="00F1560A" w:rsidRDefault="00E55820" w:rsidP="008163B3">
            <w:pPr>
              <w:numPr>
                <w:ilvl w:val="0"/>
                <w:numId w:val="9"/>
              </w:numPr>
              <w:tabs>
                <w:tab w:val="left" w:pos="297"/>
              </w:tabs>
              <w:ind w:left="0" w:right="15" w:firstLine="34"/>
              <w:jc w:val="both"/>
              <w:rPr>
                <w:rFonts w:eastAsia="Calibri"/>
                <w:sz w:val="24"/>
                <w:szCs w:val="24"/>
                <w:lang w:eastAsia="en-US"/>
              </w:rPr>
            </w:pPr>
            <w:r w:rsidRPr="00F1560A">
              <w:rPr>
                <w:rFonts w:eastAsia="Calibri"/>
                <w:sz w:val="24"/>
                <w:szCs w:val="24"/>
                <w:lang w:eastAsia="en-US"/>
              </w:rPr>
              <w:t>применять в процессе своей жизнедеятельности и работы нормы, регламентирующие трудовые правоотношения и деятельность кадровой службы;</w:t>
            </w:r>
          </w:p>
          <w:p w:rsidR="00E55820" w:rsidRPr="00F1560A" w:rsidRDefault="00E55820" w:rsidP="008163B3">
            <w:pPr>
              <w:numPr>
                <w:ilvl w:val="0"/>
                <w:numId w:val="9"/>
              </w:numPr>
              <w:tabs>
                <w:tab w:val="left" w:pos="297"/>
              </w:tabs>
              <w:ind w:left="0" w:right="15" w:firstLine="34"/>
              <w:jc w:val="both"/>
              <w:rPr>
                <w:rFonts w:eastAsia="Calibri"/>
                <w:sz w:val="24"/>
                <w:szCs w:val="24"/>
                <w:lang w:eastAsia="en-US"/>
              </w:rPr>
            </w:pPr>
            <w:r w:rsidRPr="00F1560A">
              <w:rPr>
                <w:rFonts w:eastAsia="Calibri"/>
                <w:sz w:val="24"/>
                <w:szCs w:val="24"/>
                <w:lang w:eastAsia="en-US"/>
              </w:rPr>
              <w:t>применять основные нормы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w:t>
            </w:r>
            <w:r>
              <w:rPr>
                <w:rFonts w:eastAsia="Calibri"/>
                <w:sz w:val="24"/>
                <w:szCs w:val="24"/>
                <w:lang w:eastAsia="en-US"/>
              </w:rPr>
              <w:t>;</w:t>
            </w:r>
          </w:p>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Владеть</w:t>
            </w:r>
          </w:p>
          <w:p w:rsidR="00E55820" w:rsidRPr="00F1560A" w:rsidRDefault="00E55820" w:rsidP="008163B3">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навыками правовой квалификации нарушений трудового законодательства;</w:t>
            </w:r>
          </w:p>
          <w:p w:rsidR="00E55820" w:rsidRPr="00F1560A" w:rsidRDefault="00E55820" w:rsidP="008163B3">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F1560A">
              <w:rPr>
                <w:rFonts w:ascii="Times New Roman" w:hAnsi="Times New Roman"/>
                <w:sz w:val="24"/>
                <w:szCs w:val="24"/>
                <w:lang w:eastAsia="en-US"/>
              </w:rPr>
              <w:t xml:space="preserve">     знанием Кодекса об административных </w:t>
            </w:r>
            <w:r w:rsidRPr="00F1560A">
              <w:rPr>
                <w:rFonts w:ascii="Times New Roman" w:hAnsi="Times New Roman"/>
                <w:sz w:val="24"/>
                <w:szCs w:val="24"/>
                <w:lang w:eastAsia="en-US"/>
              </w:rPr>
              <w:lastRenderedPageBreak/>
              <w:t>правонарушениях Российской Федерации</w:t>
            </w:r>
            <w:r>
              <w:rPr>
                <w:rFonts w:ascii="Times New Roman" w:hAnsi="Times New Roman"/>
                <w:sz w:val="24"/>
                <w:szCs w:val="24"/>
                <w:lang w:eastAsia="en-US"/>
              </w:rPr>
              <w:t>.</w:t>
            </w:r>
          </w:p>
        </w:tc>
      </w:tr>
      <w:tr w:rsidR="00E55820" w:rsidRPr="00F1560A" w:rsidTr="008163B3">
        <w:tc>
          <w:tcPr>
            <w:tcW w:w="3049" w:type="dxa"/>
            <w:vAlign w:val="center"/>
          </w:tcPr>
          <w:p w:rsidR="00E55820" w:rsidRPr="00F1560A" w:rsidRDefault="00E55820" w:rsidP="008163B3">
            <w:pPr>
              <w:widowControl/>
              <w:tabs>
                <w:tab w:val="left" w:pos="708"/>
              </w:tabs>
              <w:autoSpaceDE/>
              <w:adjustRightInd/>
              <w:jc w:val="both"/>
              <w:rPr>
                <w:rFonts w:eastAsia="Calibri"/>
                <w:sz w:val="24"/>
                <w:szCs w:val="24"/>
                <w:lang w:eastAsia="en-US"/>
              </w:rPr>
            </w:pPr>
            <w:r w:rsidRPr="00F1560A">
              <w:rPr>
                <w:rFonts w:eastAsia="Calibri"/>
                <w:sz w:val="24"/>
                <w:szCs w:val="24"/>
                <w:lang w:eastAsia="en-US"/>
              </w:rPr>
              <w:lastRenderedPageBreak/>
              <w:t>Способность</w:t>
            </w:r>
            <w:r>
              <w:rPr>
                <w:rFonts w:eastAsia="Calibri"/>
                <w:sz w:val="24"/>
                <w:szCs w:val="24"/>
                <w:lang w:eastAsia="en-US"/>
              </w:rPr>
              <w:t>ю</w:t>
            </w:r>
            <w:r w:rsidRPr="00F1560A">
              <w:rPr>
                <w:rFonts w:eastAsia="Calibri"/>
                <w:sz w:val="24"/>
                <w:szCs w:val="24"/>
                <w:lang w:eastAsia="en-US"/>
              </w:rPr>
              <w:t xml:space="preserve">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312"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ОПК-8</w:t>
            </w:r>
          </w:p>
        </w:tc>
        <w:tc>
          <w:tcPr>
            <w:tcW w:w="5210" w:type="dxa"/>
            <w:vAlign w:val="center"/>
          </w:tcPr>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 xml:space="preserve">Знать </w:t>
            </w:r>
          </w:p>
          <w:p w:rsidR="00E55820" w:rsidRPr="00F1560A" w:rsidRDefault="00E55820" w:rsidP="008163B3">
            <w:pPr>
              <w:widowControl/>
              <w:numPr>
                <w:ilvl w:val="0"/>
                <w:numId w:val="3"/>
              </w:numPr>
              <w:tabs>
                <w:tab w:val="left" w:pos="318"/>
              </w:tabs>
              <w:autoSpaceDE/>
              <w:adjustRightInd/>
              <w:ind w:left="0" w:firstLine="0"/>
              <w:rPr>
                <w:rFonts w:eastAsia="Calibri"/>
                <w:sz w:val="24"/>
                <w:szCs w:val="24"/>
                <w:lang w:eastAsia="en-US"/>
              </w:rPr>
            </w:pPr>
            <w:r w:rsidRPr="00F1560A">
              <w:rPr>
                <w:rFonts w:eastAsia="Calibri"/>
                <w:sz w:val="24"/>
                <w:szCs w:val="24"/>
                <w:lang w:eastAsia="en-US"/>
              </w:rPr>
              <w:t>нормативные правовые акты в профессиональной деятельности</w:t>
            </w:r>
            <w:r>
              <w:rPr>
                <w:rFonts w:eastAsia="Calibri"/>
                <w:sz w:val="24"/>
                <w:szCs w:val="24"/>
                <w:lang w:eastAsia="en-US"/>
              </w:rPr>
              <w:t>;</w:t>
            </w:r>
          </w:p>
          <w:p w:rsidR="00E55820" w:rsidRPr="00F1560A" w:rsidRDefault="00E55820" w:rsidP="008163B3">
            <w:pPr>
              <w:widowControl/>
              <w:numPr>
                <w:ilvl w:val="0"/>
                <w:numId w:val="3"/>
              </w:numPr>
              <w:tabs>
                <w:tab w:val="left" w:pos="318"/>
              </w:tabs>
              <w:autoSpaceDE/>
              <w:adjustRightInd/>
              <w:ind w:left="0" w:firstLine="0"/>
              <w:rPr>
                <w:rFonts w:eastAsia="Calibri"/>
                <w:sz w:val="24"/>
                <w:szCs w:val="24"/>
                <w:lang w:eastAsia="en-US"/>
              </w:rPr>
            </w:pPr>
            <w:r w:rsidRPr="00F1560A">
              <w:rPr>
                <w:rFonts w:eastAsia="Calibri"/>
                <w:sz w:val="24"/>
                <w:szCs w:val="24"/>
                <w:lang w:eastAsia="en-US"/>
              </w:rPr>
              <w:t>социально-экономические проблемы и процессы в организации</w:t>
            </w:r>
            <w:r>
              <w:rPr>
                <w:rFonts w:eastAsia="Calibri"/>
                <w:sz w:val="24"/>
                <w:szCs w:val="24"/>
                <w:lang w:eastAsia="en-US"/>
              </w:rPr>
              <w:t>;</w:t>
            </w:r>
          </w:p>
          <w:p w:rsidR="00E55820" w:rsidRPr="00F1560A" w:rsidRDefault="00E55820" w:rsidP="008163B3">
            <w:pPr>
              <w:widowControl/>
              <w:numPr>
                <w:ilvl w:val="0"/>
                <w:numId w:val="3"/>
              </w:numPr>
              <w:tabs>
                <w:tab w:val="left" w:pos="318"/>
              </w:tabs>
              <w:autoSpaceDE/>
              <w:adjustRightInd/>
              <w:ind w:left="0" w:firstLine="0"/>
              <w:rPr>
                <w:rFonts w:eastAsia="Calibri"/>
                <w:sz w:val="24"/>
                <w:szCs w:val="24"/>
                <w:lang w:eastAsia="en-US"/>
              </w:rPr>
            </w:pPr>
            <w:r w:rsidRPr="00F1560A">
              <w:rPr>
                <w:rFonts w:eastAsia="Calibri"/>
                <w:sz w:val="24"/>
                <w:szCs w:val="24"/>
                <w:lang w:eastAsia="en-US"/>
              </w:rPr>
              <w:t>регламенты управленческого труда</w:t>
            </w:r>
            <w:r>
              <w:rPr>
                <w:rFonts w:eastAsia="Calibri"/>
                <w:sz w:val="24"/>
                <w:szCs w:val="24"/>
                <w:lang w:eastAsia="en-US"/>
              </w:rPr>
              <w:t>;</w:t>
            </w:r>
          </w:p>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 xml:space="preserve">Уметь </w:t>
            </w:r>
          </w:p>
          <w:p w:rsidR="00E55820" w:rsidRPr="00F1560A" w:rsidRDefault="00E55820" w:rsidP="008163B3">
            <w:pPr>
              <w:pStyle w:val="a3"/>
              <w:numPr>
                <w:ilvl w:val="0"/>
                <w:numId w:val="10"/>
              </w:numPr>
              <w:tabs>
                <w:tab w:val="left" w:pos="318"/>
              </w:tabs>
              <w:autoSpaceDN w:val="0"/>
              <w:spacing w:after="0" w:line="240" w:lineRule="auto"/>
              <w:ind w:left="0" w:firstLine="0"/>
              <w:contextualSpacing w:val="0"/>
              <w:rPr>
                <w:rFonts w:ascii="Times New Roman" w:hAnsi="Times New Roman"/>
                <w:sz w:val="24"/>
                <w:szCs w:val="24"/>
                <w:lang w:eastAsia="en-US"/>
              </w:rPr>
            </w:pPr>
            <w:r w:rsidRPr="00F1560A">
              <w:rPr>
                <w:rFonts w:ascii="Times New Roman" w:hAnsi="Times New Roman"/>
                <w:sz w:val="24"/>
                <w:szCs w:val="24"/>
                <w:lang w:eastAsia="en-US"/>
              </w:rPr>
              <w:t>анализировать социально-экономические проблемы и процессы в организации;</w:t>
            </w:r>
          </w:p>
          <w:p w:rsidR="00E55820" w:rsidRPr="00F1560A" w:rsidRDefault="00E55820" w:rsidP="008163B3">
            <w:pPr>
              <w:pStyle w:val="a3"/>
              <w:numPr>
                <w:ilvl w:val="0"/>
                <w:numId w:val="10"/>
              </w:numPr>
              <w:tabs>
                <w:tab w:val="left" w:pos="318"/>
              </w:tabs>
              <w:autoSpaceDN w:val="0"/>
              <w:spacing w:after="0" w:line="240" w:lineRule="auto"/>
              <w:ind w:left="0" w:firstLine="0"/>
              <w:contextualSpacing w:val="0"/>
              <w:rPr>
                <w:rFonts w:ascii="Times New Roman" w:hAnsi="Times New Roman"/>
                <w:sz w:val="24"/>
                <w:szCs w:val="24"/>
                <w:lang w:eastAsia="en-US"/>
              </w:rPr>
            </w:pPr>
            <w:r w:rsidRPr="00F1560A">
              <w:rPr>
                <w:rFonts w:ascii="Times New Roman" w:hAnsi="Times New Roman"/>
                <w:sz w:val="24"/>
                <w:szCs w:val="24"/>
                <w:lang w:eastAsia="en-US"/>
              </w:rPr>
              <w:t>находить организационно-управленческие и экономические решения</w:t>
            </w:r>
            <w:r>
              <w:rPr>
                <w:rFonts w:ascii="Times New Roman" w:hAnsi="Times New Roman"/>
                <w:sz w:val="24"/>
                <w:szCs w:val="24"/>
                <w:lang w:eastAsia="en-US"/>
              </w:rPr>
              <w:t>;</w:t>
            </w:r>
          </w:p>
          <w:p w:rsidR="00E55820" w:rsidRPr="00D8120C" w:rsidRDefault="00E55820" w:rsidP="008163B3">
            <w:pPr>
              <w:widowControl/>
              <w:tabs>
                <w:tab w:val="left" w:pos="708"/>
              </w:tabs>
              <w:autoSpaceDE/>
              <w:adjustRightInd/>
              <w:rPr>
                <w:rFonts w:eastAsia="Calibri"/>
                <w:i/>
                <w:sz w:val="24"/>
                <w:szCs w:val="24"/>
                <w:lang w:eastAsia="en-US"/>
              </w:rPr>
            </w:pPr>
            <w:r w:rsidRPr="00D8120C">
              <w:rPr>
                <w:rFonts w:eastAsia="Calibri"/>
                <w:i/>
                <w:sz w:val="24"/>
                <w:szCs w:val="24"/>
                <w:lang w:eastAsia="en-US"/>
              </w:rPr>
              <w:t>Владеть</w:t>
            </w:r>
          </w:p>
          <w:p w:rsidR="00E55820" w:rsidRPr="00F1560A" w:rsidRDefault="00E55820" w:rsidP="008163B3">
            <w:pPr>
              <w:pStyle w:val="a3"/>
              <w:numPr>
                <w:ilvl w:val="0"/>
                <w:numId w:val="10"/>
              </w:numPr>
              <w:tabs>
                <w:tab w:val="left" w:pos="318"/>
              </w:tabs>
              <w:autoSpaceDN w:val="0"/>
              <w:spacing w:after="0" w:line="240" w:lineRule="auto"/>
              <w:ind w:left="0" w:firstLine="0"/>
              <w:contextualSpacing w:val="0"/>
              <w:rPr>
                <w:rFonts w:ascii="Times New Roman" w:hAnsi="Times New Roman"/>
                <w:sz w:val="24"/>
                <w:szCs w:val="24"/>
                <w:lang w:eastAsia="en-US"/>
              </w:rPr>
            </w:pPr>
            <w:r w:rsidRPr="00F1560A">
              <w:rPr>
                <w:rFonts w:ascii="Times New Roman" w:hAnsi="Times New Roman"/>
                <w:sz w:val="24"/>
                <w:szCs w:val="24"/>
                <w:lang w:eastAsia="en-US"/>
              </w:rPr>
              <w:t>навыками анализа социально-экономических проблем  и процессов в организации</w:t>
            </w:r>
            <w:r>
              <w:rPr>
                <w:rFonts w:ascii="Times New Roman" w:hAnsi="Times New Roman"/>
                <w:sz w:val="24"/>
                <w:szCs w:val="24"/>
                <w:lang w:eastAsia="en-US"/>
              </w:rPr>
              <w:t>;</w:t>
            </w:r>
          </w:p>
          <w:p w:rsidR="00E55820" w:rsidRPr="00F1560A" w:rsidRDefault="00E55820" w:rsidP="008163B3">
            <w:pPr>
              <w:pStyle w:val="a3"/>
              <w:numPr>
                <w:ilvl w:val="0"/>
                <w:numId w:val="10"/>
              </w:numPr>
              <w:tabs>
                <w:tab w:val="left" w:pos="318"/>
              </w:tabs>
              <w:autoSpaceDN w:val="0"/>
              <w:spacing w:after="0" w:line="240" w:lineRule="auto"/>
              <w:ind w:left="0" w:firstLine="0"/>
              <w:contextualSpacing w:val="0"/>
              <w:rPr>
                <w:rFonts w:ascii="Times New Roman" w:hAnsi="Times New Roman"/>
                <w:sz w:val="24"/>
                <w:szCs w:val="24"/>
                <w:lang w:eastAsia="en-US"/>
              </w:rPr>
            </w:pPr>
            <w:r w:rsidRPr="00F1560A">
              <w:rPr>
                <w:rFonts w:ascii="Times New Roman" w:hAnsi="Times New Roman"/>
                <w:sz w:val="24"/>
                <w:szCs w:val="24"/>
                <w:lang w:eastAsia="en-US"/>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r>
              <w:rPr>
                <w:rFonts w:ascii="Times New Roman" w:hAnsi="Times New Roman"/>
                <w:sz w:val="24"/>
                <w:szCs w:val="24"/>
                <w:lang w:eastAsia="en-US"/>
              </w:rPr>
              <w:t>.</w:t>
            </w:r>
          </w:p>
        </w:tc>
      </w:tr>
    </w:tbl>
    <w:p w:rsidR="00E55820" w:rsidRPr="00F1560A" w:rsidRDefault="00E55820" w:rsidP="00E55820">
      <w:pPr>
        <w:widowControl/>
        <w:tabs>
          <w:tab w:val="left" w:pos="708"/>
        </w:tabs>
        <w:autoSpaceDE/>
        <w:adjustRightInd/>
        <w:jc w:val="both"/>
        <w:rPr>
          <w:rFonts w:eastAsia="Calibri"/>
          <w:sz w:val="24"/>
          <w:szCs w:val="24"/>
          <w:lang w:eastAsia="en-US"/>
        </w:rPr>
      </w:pPr>
    </w:p>
    <w:p w:rsidR="00E55820" w:rsidRPr="00F1560A" w:rsidRDefault="00E55820" w:rsidP="00E55820">
      <w:pPr>
        <w:pStyle w:val="a3"/>
        <w:numPr>
          <w:ilvl w:val="0"/>
          <w:numId w:val="2"/>
        </w:numPr>
        <w:spacing w:after="0" w:line="240" w:lineRule="auto"/>
        <w:ind w:left="0" w:firstLine="709"/>
        <w:jc w:val="both"/>
        <w:rPr>
          <w:rFonts w:ascii="Times New Roman" w:hAnsi="Times New Roman"/>
          <w:b/>
          <w:sz w:val="24"/>
          <w:szCs w:val="24"/>
        </w:rPr>
      </w:pPr>
      <w:r w:rsidRPr="00F1560A">
        <w:rPr>
          <w:rFonts w:ascii="Times New Roman" w:hAnsi="Times New Roman"/>
          <w:b/>
          <w:sz w:val="24"/>
          <w:szCs w:val="24"/>
        </w:rPr>
        <w:t>Указание места дисциплины в структуре образовательной программы</w:t>
      </w:r>
    </w:p>
    <w:p w:rsidR="00E55820" w:rsidRPr="00F1560A" w:rsidRDefault="00E55820" w:rsidP="00E55820">
      <w:pPr>
        <w:widowControl/>
        <w:tabs>
          <w:tab w:val="left" w:pos="708"/>
        </w:tabs>
        <w:autoSpaceDE/>
        <w:adjustRightInd/>
        <w:ind w:firstLine="709"/>
        <w:jc w:val="both"/>
        <w:rPr>
          <w:rFonts w:eastAsia="Calibri"/>
          <w:sz w:val="24"/>
          <w:szCs w:val="24"/>
          <w:lang w:eastAsia="en-US"/>
        </w:rPr>
      </w:pPr>
      <w:r w:rsidRPr="00F1560A">
        <w:rPr>
          <w:sz w:val="24"/>
          <w:szCs w:val="24"/>
        </w:rPr>
        <w:t xml:space="preserve">Дисциплина </w:t>
      </w:r>
      <w:r w:rsidRPr="00F1560A">
        <w:rPr>
          <w:b/>
          <w:bCs/>
          <w:sz w:val="24"/>
          <w:szCs w:val="24"/>
        </w:rPr>
        <w:t xml:space="preserve">Б1.Б30.05 </w:t>
      </w:r>
      <w:r w:rsidRPr="00F1560A">
        <w:rPr>
          <w:b/>
          <w:sz w:val="24"/>
          <w:szCs w:val="24"/>
        </w:rPr>
        <w:t>«Гражданское право</w:t>
      </w:r>
      <w:r w:rsidRPr="00F1560A">
        <w:rPr>
          <w:sz w:val="24"/>
          <w:szCs w:val="24"/>
        </w:rPr>
        <w:t xml:space="preserve">» </w:t>
      </w:r>
      <w:r w:rsidRPr="00F1560A">
        <w:rPr>
          <w:rFonts w:eastAsia="Calibri"/>
          <w:sz w:val="24"/>
          <w:szCs w:val="24"/>
          <w:lang w:eastAsia="en-US"/>
        </w:rPr>
        <w:t>является дисциплиной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67"/>
        <w:gridCol w:w="2221"/>
        <w:gridCol w:w="2432"/>
        <w:gridCol w:w="1179"/>
      </w:tblGrid>
      <w:tr w:rsidR="00E55820" w:rsidRPr="00F1560A" w:rsidTr="008163B3">
        <w:tc>
          <w:tcPr>
            <w:tcW w:w="1272" w:type="dxa"/>
            <w:vMerge w:val="restart"/>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Код</w:t>
            </w:r>
          </w:p>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дисцип-лины</w:t>
            </w:r>
          </w:p>
        </w:tc>
        <w:tc>
          <w:tcPr>
            <w:tcW w:w="2467" w:type="dxa"/>
            <w:vMerge w:val="restart"/>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Наименование</w:t>
            </w:r>
          </w:p>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дисциплины</w:t>
            </w:r>
          </w:p>
        </w:tc>
        <w:tc>
          <w:tcPr>
            <w:tcW w:w="4653" w:type="dxa"/>
            <w:gridSpan w:val="2"/>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Содержательно-логические связи</w:t>
            </w:r>
          </w:p>
        </w:tc>
        <w:tc>
          <w:tcPr>
            <w:tcW w:w="1179" w:type="dxa"/>
            <w:vMerge w:val="restart"/>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Коды форми-руемых компе-тенций</w:t>
            </w:r>
          </w:p>
        </w:tc>
      </w:tr>
      <w:tr w:rsidR="00E55820" w:rsidRPr="00F1560A" w:rsidTr="008163B3">
        <w:tc>
          <w:tcPr>
            <w:tcW w:w="1272" w:type="dxa"/>
            <w:vMerge/>
            <w:vAlign w:val="center"/>
          </w:tcPr>
          <w:p w:rsidR="00E55820" w:rsidRPr="00F1560A" w:rsidRDefault="00E55820" w:rsidP="008163B3">
            <w:pPr>
              <w:widowControl/>
              <w:tabs>
                <w:tab w:val="left" w:pos="708"/>
              </w:tabs>
              <w:autoSpaceDE/>
              <w:adjustRightInd/>
              <w:jc w:val="both"/>
              <w:rPr>
                <w:rFonts w:eastAsia="Calibri"/>
                <w:sz w:val="24"/>
                <w:szCs w:val="24"/>
                <w:lang w:eastAsia="en-US"/>
              </w:rPr>
            </w:pPr>
          </w:p>
        </w:tc>
        <w:tc>
          <w:tcPr>
            <w:tcW w:w="2467" w:type="dxa"/>
            <w:vMerge/>
            <w:vAlign w:val="center"/>
          </w:tcPr>
          <w:p w:rsidR="00E55820" w:rsidRPr="00F1560A" w:rsidRDefault="00E55820" w:rsidP="008163B3">
            <w:pPr>
              <w:widowControl/>
              <w:tabs>
                <w:tab w:val="left" w:pos="708"/>
              </w:tabs>
              <w:autoSpaceDE/>
              <w:adjustRightInd/>
              <w:jc w:val="both"/>
              <w:rPr>
                <w:rFonts w:eastAsia="Calibri"/>
                <w:sz w:val="24"/>
                <w:szCs w:val="24"/>
                <w:lang w:eastAsia="en-US"/>
              </w:rPr>
            </w:pPr>
          </w:p>
        </w:tc>
        <w:tc>
          <w:tcPr>
            <w:tcW w:w="4653" w:type="dxa"/>
            <w:gridSpan w:val="2"/>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Наименование дисциплин, практик</w:t>
            </w:r>
          </w:p>
        </w:tc>
        <w:tc>
          <w:tcPr>
            <w:tcW w:w="1179" w:type="dxa"/>
            <w:vMerge/>
            <w:vAlign w:val="center"/>
          </w:tcPr>
          <w:p w:rsidR="00E55820" w:rsidRPr="00F1560A" w:rsidRDefault="00E55820" w:rsidP="008163B3">
            <w:pPr>
              <w:widowControl/>
              <w:tabs>
                <w:tab w:val="left" w:pos="708"/>
              </w:tabs>
              <w:autoSpaceDE/>
              <w:adjustRightInd/>
              <w:jc w:val="both"/>
              <w:rPr>
                <w:rFonts w:eastAsia="Calibri"/>
                <w:sz w:val="24"/>
                <w:szCs w:val="24"/>
                <w:lang w:eastAsia="en-US"/>
              </w:rPr>
            </w:pPr>
          </w:p>
        </w:tc>
      </w:tr>
      <w:tr w:rsidR="00E55820" w:rsidRPr="00F1560A" w:rsidTr="008163B3">
        <w:tc>
          <w:tcPr>
            <w:tcW w:w="1272" w:type="dxa"/>
            <w:vMerge/>
            <w:vAlign w:val="center"/>
          </w:tcPr>
          <w:p w:rsidR="00E55820" w:rsidRPr="00F1560A" w:rsidRDefault="00E55820" w:rsidP="008163B3">
            <w:pPr>
              <w:widowControl/>
              <w:tabs>
                <w:tab w:val="left" w:pos="708"/>
              </w:tabs>
              <w:autoSpaceDE/>
              <w:adjustRightInd/>
              <w:jc w:val="both"/>
              <w:rPr>
                <w:rFonts w:eastAsia="Calibri"/>
                <w:sz w:val="24"/>
                <w:szCs w:val="24"/>
                <w:lang w:eastAsia="en-US"/>
              </w:rPr>
            </w:pPr>
          </w:p>
        </w:tc>
        <w:tc>
          <w:tcPr>
            <w:tcW w:w="2467" w:type="dxa"/>
            <w:vMerge/>
            <w:vAlign w:val="center"/>
          </w:tcPr>
          <w:p w:rsidR="00E55820" w:rsidRPr="00F1560A" w:rsidRDefault="00E55820" w:rsidP="008163B3">
            <w:pPr>
              <w:widowControl/>
              <w:tabs>
                <w:tab w:val="left" w:pos="708"/>
              </w:tabs>
              <w:autoSpaceDE/>
              <w:adjustRightInd/>
              <w:jc w:val="both"/>
              <w:rPr>
                <w:rFonts w:eastAsia="Calibri"/>
                <w:sz w:val="24"/>
                <w:szCs w:val="24"/>
                <w:lang w:eastAsia="en-US"/>
              </w:rPr>
            </w:pPr>
          </w:p>
        </w:tc>
        <w:tc>
          <w:tcPr>
            <w:tcW w:w="2221"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на которые опирается содержание данной учебной дисциплины</w:t>
            </w:r>
          </w:p>
        </w:tc>
        <w:tc>
          <w:tcPr>
            <w:tcW w:w="2432" w:type="dxa"/>
            <w:vAlign w:val="center"/>
          </w:tcPr>
          <w:p w:rsidR="00E55820" w:rsidRPr="00F1560A" w:rsidRDefault="00E55820" w:rsidP="008163B3">
            <w:pPr>
              <w:widowControl/>
              <w:tabs>
                <w:tab w:val="left" w:pos="708"/>
              </w:tabs>
              <w:autoSpaceDE/>
              <w:adjustRightInd/>
              <w:jc w:val="center"/>
              <w:rPr>
                <w:rFonts w:eastAsia="Calibri"/>
                <w:sz w:val="24"/>
                <w:szCs w:val="24"/>
                <w:lang w:eastAsia="en-US"/>
              </w:rPr>
            </w:pPr>
            <w:r w:rsidRPr="00F1560A">
              <w:rPr>
                <w:rFonts w:eastAsia="Calibri"/>
                <w:sz w:val="24"/>
                <w:szCs w:val="24"/>
                <w:lang w:eastAsia="en-US"/>
              </w:rPr>
              <w:t>для которых содержание данной учебной дисциплины является опорой</w:t>
            </w:r>
          </w:p>
        </w:tc>
        <w:tc>
          <w:tcPr>
            <w:tcW w:w="1179" w:type="dxa"/>
            <w:vMerge/>
            <w:vAlign w:val="center"/>
          </w:tcPr>
          <w:p w:rsidR="00E55820" w:rsidRPr="00F1560A" w:rsidRDefault="00E55820" w:rsidP="008163B3">
            <w:pPr>
              <w:widowControl/>
              <w:tabs>
                <w:tab w:val="left" w:pos="708"/>
              </w:tabs>
              <w:autoSpaceDE/>
              <w:adjustRightInd/>
              <w:jc w:val="both"/>
              <w:rPr>
                <w:rFonts w:eastAsia="Calibri"/>
                <w:sz w:val="24"/>
                <w:szCs w:val="24"/>
                <w:lang w:eastAsia="en-US"/>
              </w:rPr>
            </w:pPr>
          </w:p>
        </w:tc>
      </w:tr>
      <w:tr w:rsidR="00E55820" w:rsidRPr="00F1560A" w:rsidTr="008163B3">
        <w:tc>
          <w:tcPr>
            <w:tcW w:w="1272" w:type="dxa"/>
            <w:vAlign w:val="center"/>
          </w:tcPr>
          <w:p w:rsidR="00E55820" w:rsidRPr="00F1560A" w:rsidRDefault="00E55820" w:rsidP="008163B3">
            <w:pPr>
              <w:widowControl/>
              <w:tabs>
                <w:tab w:val="left" w:pos="708"/>
              </w:tabs>
              <w:autoSpaceDE/>
              <w:adjustRightInd/>
              <w:jc w:val="both"/>
              <w:rPr>
                <w:rFonts w:eastAsia="Calibri"/>
                <w:sz w:val="24"/>
                <w:szCs w:val="24"/>
                <w:lang w:eastAsia="en-US"/>
              </w:rPr>
            </w:pPr>
            <w:r w:rsidRPr="00F1560A">
              <w:rPr>
                <w:bCs/>
                <w:sz w:val="24"/>
                <w:szCs w:val="24"/>
              </w:rPr>
              <w:t>Б1.Б.30.05</w:t>
            </w:r>
          </w:p>
        </w:tc>
        <w:tc>
          <w:tcPr>
            <w:tcW w:w="2467" w:type="dxa"/>
            <w:vAlign w:val="center"/>
          </w:tcPr>
          <w:p w:rsidR="00E55820" w:rsidRPr="00D8120C" w:rsidRDefault="00E55820" w:rsidP="008163B3">
            <w:pPr>
              <w:widowControl/>
              <w:tabs>
                <w:tab w:val="left" w:pos="708"/>
              </w:tabs>
              <w:autoSpaceDE/>
              <w:adjustRightInd/>
              <w:jc w:val="both"/>
              <w:rPr>
                <w:rFonts w:eastAsia="Calibri"/>
                <w:sz w:val="24"/>
                <w:szCs w:val="24"/>
                <w:lang w:eastAsia="en-US"/>
              </w:rPr>
            </w:pPr>
            <w:r w:rsidRPr="00D8120C">
              <w:rPr>
                <w:sz w:val="24"/>
                <w:szCs w:val="24"/>
              </w:rPr>
              <w:t>Гражданское право</w:t>
            </w:r>
          </w:p>
        </w:tc>
        <w:tc>
          <w:tcPr>
            <w:tcW w:w="2221" w:type="dxa"/>
            <w:vAlign w:val="center"/>
          </w:tcPr>
          <w:p w:rsidR="00E55820" w:rsidRDefault="00E55820" w:rsidP="008163B3">
            <w:pPr>
              <w:widowControl/>
              <w:tabs>
                <w:tab w:val="left" w:pos="708"/>
              </w:tabs>
              <w:autoSpaceDE/>
              <w:adjustRightInd/>
              <w:jc w:val="both"/>
              <w:rPr>
                <w:rFonts w:eastAsia="Calibri"/>
                <w:sz w:val="24"/>
                <w:szCs w:val="24"/>
                <w:lang w:eastAsia="en-US"/>
              </w:rPr>
            </w:pPr>
            <w:r w:rsidRPr="00F1560A">
              <w:rPr>
                <w:sz w:val="24"/>
                <w:szCs w:val="24"/>
              </w:rPr>
              <w:t xml:space="preserve"> </w:t>
            </w:r>
            <w:r>
              <w:rPr>
                <w:rFonts w:eastAsia="Calibri"/>
                <w:sz w:val="24"/>
                <w:szCs w:val="24"/>
                <w:lang w:eastAsia="en-US"/>
              </w:rPr>
              <w:t>Успешное освоение дисциплины:</w:t>
            </w:r>
          </w:p>
          <w:p w:rsidR="00E55820" w:rsidRPr="00F1560A" w:rsidRDefault="00E55820" w:rsidP="008163B3">
            <w:pPr>
              <w:widowControl/>
              <w:autoSpaceDE/>
              <w:autoSpaceDN/>
              <w:adjustRightInd/>
              <w:rPr>
                <w:rFonts w:eastAsia="Calibri"/>
                <w:sz w:val="24"/>
                <w:szCs w:val="24"/>
                <w:lang w:eastAsia="en-US"/>
              </w:rPr>
            </w:pPr>
            <w:r w:rsidRPr="00F1560A">
              <w:rPr>
                <w:rFonts w:eastAsia="Calibri"/>
                <w:sz w:val="24"/>
                <w:szCs w:val="24"/>
                <w:lang w:eastAsia="en-US"/>
              </w:rPr>
              <w:t>Правоведение</w:t>
            </w:r>
          </w:p>
        </w:tc>
        <w:tc>
          <w:tcPr>
            <w:tcW w:w="2432" w:type="dxa"/>
            <w:vAlign w:val="center"/>
          </w:tcPr>
          <w:p w:rsidR="00E55820" w:rsidRPr="00F1560A" w:rsidRDefault="00E55820" w:rsidP="008163B3">
            <w:pPr>
              <w:widowControl/>
              <w:tabs>
                <w:tab w:val="left" w:pos="708"/>
              </w:tabs>
              <w:autoSpaceDE/>
              <w:adjustRightInd/>
              <w:jc w:val="both"/>
              <w:rPr>
                <w:rFonts w:eastAsia="Calibri"/>
                <w:sz w:val="24"/>
                <w:szCs w:val="24"/>
                <w:lang w:eastAsia="en-US"/>
              </w:rPr>
            </w:pPr>
            <w:r w:rsidRPr="00D8120C">
              <w:rPr>
                <w:rFonts w:eastAsia="Calibri"/>
                <w:sz w:val="24"/>
                <w:szCs w:val="24"/>
                <w:lang w:eastAsia="en-US"/>
              </w:rPr>
              <w:t>Производственная практика (преддипломная практика).</w:t>
            </w:r>
            <w:r w:rsidRPr="00F1560A">
              <w:rPr>
                <w:rFonts w:eastAsia="Calibri"/>
                <w:sz w:val="24"/>
                <w:szCs w:val="24"/>
                <w:lang w:eastAsia="en-US"/>
              </w:rPr>
              <w:t xml:space="preserve"> </w:t>
            </w:r>
            <w:r w:rsidRPr="00D8120C">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79" w:type="dxa"/>
            <w:vAlign w:val="center"/>
          </w:tcPr>
          <w:p w:rsidR="00E55820" w:rsidRPr="00F1560A" w:rsidRDefault="00E55820" w:rsidP="008163B3">
            <w:pPr>
              <w:widowControl/>
              <w:tabs>
                <w:tab w:val="left" w:pos="708"/>
              </w:tabs>
              <w:autoSpaceDE/>
              <w:adjustRightInd/>
              <w:jc w:val="both"/>
              <w:rPr>
                <w:rFonts w:eastAsia="Calibri"/>
                <w:sz w:val="24"/>
                <w:szCs w:val="24"/>
                <w:lang w:eastAsia="en-US"/>
              </w:rPr>
            </w:pPr>
            <w:r w:rsidRPr="00F1560A">
              <w:rPr>
                <w:rFonts w:eastAsia="Calibri"/>
                <w:sz w:val="24"/>
                <w:szCs w:val="24"/>
                <w:lang w:eastAsia="en-US"/>
              </w:rPr>
              <w:t>ОК-4</w:t>
            </w:r>
          </w:p>
          <w:p w:rsidR="00E55820" w:rsidRPr="00F1560A" w:rsidRDefault="00E55820" w:rsidP="008163B3">
            <w:pPr>
              <w:widowControl/>
              <w:tabs>
                <w:tab w:val="left" w:pos="708"/>
              </w:tabs>
              <w:autoSpaceDE/>
              <w:adjustRightInd/>
              <w:jc w:val="both"/>
              <w:rPr>
                <w:rFonts w:eastAsia="Calibri"/>
                <w:sz w:val="24"/>
                <w:szCs w:val="24"/>
                <w:lang w:eastAsia="en-US"/>
              </w:rPr>
            </w:pPr>
            <w:r w:rsidRPr="00F1560A">
              <w:rPr>
                <w:rFonts w:eastAsia="Calibri"/>
                <w:sz w:val="24"/>
                <w:szCs w:val="24"/>
                <w:lang w:eastAsia="en-US"/>
              </w:rPr>
              <w:t>ОПК-2</w:t>
            </w:r>
          </w:p>
          <w:p w:rsidR="00E55820" w:rsidRPr="00F1560A" w:rsidRDefault="00E55820" w:rsidP="008163B3">
            <w:pPr>
              <w:widowControl/>
              <w:tabs>
                <w:tab w:val="left" w:pos="708"/>
              </w:tabs>
              <w:autoSpaceDE/>
              <w:adjustRightInd/>
              <w:jc w:val="both"/>
              <w:rPr>
                <w:rFonts w:eastAsia="Calibri"/>
                <w:sz w:val="24"/>
                <w:szCs w:val="24"/>
                <w:lang w:eastAsia="en-US"/>
              </w:rPr>
            </w:pPr>
            <w:r w:rsidRPr="00F1560A">
              <w:rPr>
                <w:rFonts w:eastAsia="Calibri"/>
                <w:sz w:val="24"/>
                <w:szCs w:val="24"/>
                <w:lang w:eastAsia="en-US"/>
              </w:rPr>
              <w:t>ОПК-8</w:t>
            </w:r>
          </w:p>
        </w:tc>
      </w:tr>
    </w:tbl>
    <w:p w:rsidR="00E55820" w:rsidRPr="00F1560A" w:rsidRDefault="00E55820" w:rsidP="00E55820">
      <w:pPr>
        <w:widowControl/>
        <w:autoSpaceDE/>
        <w:autoSpaceDN/>
        <w:adjustRightInd/>
        <w:contextualSpacing/>
        <w:jc w:val="both"/>
        <w:rPr>
          <w:rFonts w:eastAsia="Calibri"/>
          <w:b/>
          <w:spacing w:val="4"/>
          <w:sz w:val="24"/>
          <w:szCs w:val="24"/>
          <w:lang w:eastAsia="en-US"/>
        </w:rPr>
      </w:pPr>
    </w:p>
    <w:p w:rsidR="00E55820" w:rsidRPr="00F1560A" w:rsidRDefault="00E55820" w:rsidP="00E55820">
      <w:pPr>
        <w:widowControl/>
        <w:autoSpaceDE/>
        <w:autoSpaceDN/>
        <w:adjustRightInd/>
        <w:ind w:firstLine="709"/>
        <w:contextualSpacing/>
        <w:jc w:val="both"/>
        <w:rPr>
          <w:rFonts w:eastAsia="Calibri"/>
          <w:b/>
          <w:spacing w:val="4"/>
          <w:sz w:val="24"/>
          <w:szCs w:val="24"/>
          <w:lang w:eastAsia="en-US"/>
        </w:rPr>
      </w:pPr>
      <w:r w:rsidRPr="00F1560A">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5820" w:rsidRPr="00F1560A" w:rsidRDefault="00E55820" w:rsidP="00E55820">
      <w:pPr>
        <w:ind w:firstLine="709"/>
        <w:jc w:val="both"/>
        <w:rPr>
          <w:sz w:val="24"/>
          <w:szCs w:val="24"/>
        </w:rPr>
      </w:pPr>
    </w:p>
    <w:p w:rsidR="00E55820" w:rsidRPr="00F1560A" w:rsidRDefault="00E55820" w:rsidP="00E55820">
      <w:pPr>
        <w:widowControl/>
        <w:autoSpaceDE/>
        <w:autoSpaceDN/>
        <w:adjustRightInd/>
        <w:ind w:firstLine="709"/>
        <w:jc w:val="both"/>
        <w:rPr>
          <w:rFonts w:eastAsia="Calibri"/>
          <w:sz w:val="24"/>
          <w:szCs w:val="24"/>
          <w:lang w:eastAsia="en-US"/>
        </w:rPr>
      </w:pPr>
      <w:r w:rsidRPr="00F1560A">
        <w:rPr>
          <w:rFonts w:eastAsia="Calibri"/>
          <w:sz w:val="24"/>
          <w:szCs w:val="24"/>
          <w:lang w:eastAsia="en-US"/>
        </w:rPr>
        <w:t>Объем учебной дисциплины –2 зачетных единиц – 72 академических часов</w:t>
      </w:r>
    </w:p>
    <w:p w:rsidR="00E55820" w:rsidRDefault="00E55820" w:rsidP="00E55820">
      <w:pPr>
        <w:widowControl/>
        <w:autoSpaceDE/>
        <w:autoSpaceDN/>
        <w:adjustRightInd/>
        <w:ind w:firstLine="709"/>
        <w:jc w:val="both"/>
        <w:rPr>
          <w:rFonts w:eastAsia="Calibri"/>
          <w:sz w:val="24"/>
          <w:szCs w:val="24"/>
          <w:lang w:val="en-US" w:eastAsia="en-US"/>
        </w:rPr>
      </w:pPr>
      <w:r w:rsidRPr="00F1560A">
        <w:rPr>
          <w:rFonts w:eastAsia="Calibri"/>
          <w:sz w:val="24"/>
          <w:szCs w:val="24"/>
          <w:lang w:eastAsia="en-US"/>
        </w:rPr>
        <w:t>Из них</w:t>
      </w:r>
      <w:r w:rsidRPr="00F1560A">
        <w:rPr>
          <w:rFonts w:eastAsia="Calibri"/>
          <w:sz w:val="24"/>
          <w:szCs w:val="24"/>
          <w:lang w:val="en-US" w:eastAsia="en-US"/>
        </w:rPr>
        <w:t>:</w:t>
      </w:r>
    </w:p>
    <w:p w:rsidR="00E55820" w:rsidRPr="00F1560A" w:rsidRDefault="00E55820" w:rsidP="00E55820">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55820" w:rsidRPr="00F1560A" w:rsidTr="008163B3">
        <w:tc>
          <w:tcPr>
            <w:tcW w:w="4365" w:type="dxa"/>
          </w:tcPr>
          <w:p w:rsidR="00E55820" w:rsidRPr="00F1560A" w:rsidRDefault="00E55820" w:rsidP="008163B3">
            <w:pPr>
              <w:widowControl/>
              <w:autoSpaceDE/>
              <w:autoSpaceDN/>
              <w:adjustRightInd/>
              <w:jc w:val="both"/>
              <w:rPr>
                <w:rFonts w:eastAsia="Calibri"/>
                <w:sz w:val="24"/>
                <w:szCs w:val="24"/>
                <w:lang w:eastAsia="en-US"/>
              </w:rPr>
            </w:pP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Очная форма обучения</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 xml:space="preserve">Заочная форма </w:t>
            </w:r>
          </w:p>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lastRenderedPageBreak/>
              <w:t>обучения</w:t>
            </w:r>
          </w:p>
        </w:tc>
      </w:tr>
      <w:tr w:rsidR="00E55820" w:rsidRPr="00F1560A" w:rsidTr="008163B3">
        <w:tc>
          <w:tcPr>
            <w:tcW w:w="4365" w:type="dxa"/>
          </w:tcPr>
          <w:p w:rsidR="00E55820" w:rsidRPr="00F1560A" w:rsidRDefault="00E55820" w:rsidP="008163B3">
            <w:pPr>
              <w:widowControl/>
              <w:autoSpaceDE/>
              <w:autoSpaceDN/>
              <w:adjustRightInd/>
              <w:jc w:val="both"/>
              <w:rPr>
                <w:rFonts w:eastAsia="Calibri"/>
                <w:sz w:val="24"/>
                <w:szCs w:val="24"/>
                <w:lang w:eastAsia="en-US"/>
              </w:rPr>
            </w:pPr>
            <w:r w:rsidRPr="00F1560A">
              <w:rPr>
                <w:rFonts w:eastAsia="Calibri"/>
                <w:sz w:val="24"/>
                <w:szCs w:val="24"/>
                <w:lang w:eastAsia="en-US"/>
              </w:rPr>
              <w:lastRenderedPageBreak/>
              <w:t>Контактная работа</w:t>
            </w: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36</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8</w:t>
            </w:r>
          </w:p>
        </w:tc>
      </w:tr>
      <w:tr w:rsidR="00E55820" w:rsidRPr="00F1560A" w:rsidTr="008163B3">
        <w:tc>
          <w:tcPr>
            <w:tcW w:w="4365" w:type="dxa"/>
          </w:tcPr>
          <w:p w:rsidR="00E55820" w:rsidRPr="00F1560A" w:rsidRDefault="00E55820" w:rsidP="008163B3">
            <w:pPr>
              <w:widowControl/>
              <w:autoSpaceDE/>
              <w:autoSpaceDN/>
              <w:adjustRightInd/>
              <w:jc w:val="both"/>
              <w:rPr>
                <w:rFonts w:eastAsia="Calibri"/>
                <w:i/>
                <w:sz w:val="24"/>
                <w:szCs w:val="24"/>
                <w:lang w:eastAsia="en-US"/>
              </w:rPr>
            </w:pPr>
            <w:r w:rsidRPr="00F1560A">
              <w:rPr>
                <w:rFonts w:eastAsia="Calibri"/>
                <w:i/>
                <w:sz w:val="24"/>
                <w:szCs w:val="24"/>
                <w:lang w:eastAsia="en-US"/>
              </w:rPr>
              <w:t>Лекций</w:t>
            </w: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18</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2</w:t>
            </w:r>
          </w:p>
        </w:tc>
      </w:tr>
      <w:tr w:rsidR="00E55820" w:rsidRPr="00F1560A" w:rsidTr="008163B3">
        <w:tc>
          <w:tcPr>
            <w:tcW w:w="4365" w:type="dxa"/>
          </w:tcPr>
          <w:p w:rsidR="00E55820" w:rsidRPr="00F1560A" w:rsidRDefault="00E55820" w:rsidP="008163B3">
            <w:pPr>
              <w:widowControl/>
              <w:autoSpaceDE/>
              <w:autoSpaceDN/>
              <w:adjustRightInd/>
              <w:jc w:val="both"/>
              <w:rPr>
                <w:rFonts w:eastAsia="Calibri"/>
                <w:i/>
                <w:sz w:val="24"/>
                <w:szCs w:val="24"/>
                <w:lang w:eastAsia="en-US"/>
              </w:rPr>
            </w:pPr>
            <w:r w:rsidRPr="00F1560A">
              <w:rPr>
                <w:rFonts w:eastAsia="Calibri"/>
                <w:i/>
                <w:sz w:val="24"/>
                <w:szCs w:val="24"/>
                <w:lang w:eastAsia="en-US"/>
              </w:rPr>
              <w:t>Лабораторных работ</w:t>
            </w: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w:t>
            </w:r>
          </w:p>
        </w:tc>
      </w:tr>
      <w:tr w:rsidR="00E55820" w:rsidRPr="00F1560A" w:rsidTr="008163B3">
        <w:tc>
          <w:tcPr>
            <w:tcW w:w="4365" w:type="dxa"/>
          </w:tcPr>
          <w:p w:rsidR="00E55820" w:rsidRPr="00F1560A" w:rsidRDefault="00E55820" w:rsidP="008163B3">
            <w:pPr>
              <w:widowControl/>
              <w:autoSpaceDE/>
              <w:autoSpaceDN/>
              <w:adjustRightInd/>
              <w:jc w:val="both"/>
              <w:rPr>
                <w:rFonts w:eastAsia="Calibri"/>
                <w:i/>
                <w:sz w:val="24"/>
                <w:szCs w:val="24"/>
                <w:lang w:eastAsia="en-US"/>
              </w:rPr>
            </w:pPr>
            <w:r w:rsidRPr="00F1560A">
              <w:rPr>
                <w:rFonts w:eastAsia="Calibri"/>
                <w:i/>
                <w:sz w:val="24"/>
                <w:szCs w:val="24"/>
                <w:lang w:eastAsia="en-US"/>
              </w:rPr>
              <w:t>Практических занятий</w:t>
            </w: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18</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6</w:t>
            </w:r>
          </w:p>
        </w:tc>
      </w:tr>
      <w:tr w:rsidR="00E55820" w:rsidRPr="00F1560A" w:rsidTr="008163B3">
        <w:tc>
          <w:tcPr>
            <w:tcW w:w="4365" w:type="dxa"/>
          </w:tcPr>
          <w:p w:rsidR="00E55820" w:rsidRPr="00F1560A" w:rsidRDefault="00E55820" w:rsidP="008163B3">
            <w:pPr>
              <w:widowControl/>
              <w:autoSpaceDE/>
              <w:autoSpaceDN/>
              <w:adjustRightInd/>
              <w:jc w:val="both"/>
              <w:rPr>
                <w:rFonts w:eastAsia="Calibri"/>
                <w:sz w:val="24"/>
                <w:szCs w:val="24"/>
                <w:lang w:eastAsia="en-US"/>
              </w:rPr>
            </w:pPr>
            <w:r w:rsidRPr="00F1560A">
              <w:rPr>
                <w:rFonts w:eastAsia="Calibri"/>
                <w:sz w:val="24"/>
                <w:szCs w:val="24"/>
                <w:lang w:eastAsia="en-US"/>
              </w:rPr>
              <w:t>Самостоятельная работа обучающихся</w:t>
            </w: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36</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60</w:t>
            </w:r>
          </w:p>
        </w:tc>
      </w:tr>
      <w:tr w:rsidR="00E55820" w:rsidRPr="00F1560A" w:rsidTr="008163B3">
        <w:tc>
          <w:tcPr>
            <w:tcW w:w="4365" w:type="dxa"/>
          </w:tcPr>
          <w:p w:rsidR="00E55820" w:rsidRPr="00F1560A" w:rsidRDefault="00E55820" w:rsidP="008163B3">
            <w:pPr>
              <w:widowControl/>
              <w:autoSpaceDE/>
              <w:autoSpaceDN/>
              <w:adjustRightInd/>
              <w:jc w:val="both"/>
              <w:rPr>
                <w:rFonts w:eastAsia="Calibri"/>
                <w:sz w:val="24"/>
                <w:szCs w:val="24"/>
                <w:lang w:eastAsia="en-US"/>
              </w:rPr>
            </w:pPr>
            <w:r w:rsidRPr="00F1560A">
              <w:rPr>
                <w:rFonts w:eastAsia="Calibri"/>
                <w:sz w:val="24"/>
                <w:szCs w:val="24"/>
                <w:lang w:eastAsia="en-US"/>
              </w:rPr>
              <w:t>Контроль</w:t>
            </w: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4</w:t>
            </w:r>
          </w:p>
        </w:tc>
      </w:tr>
      <w:tr w:rsidR="00E55820" w:rsidRPr="00F1560A" w:rsidTr="008163B3">
        <w:tc>
          <w:tcPr>
            <w:tcW w:w="4365" w:type="dxa"/>
            <w:vAlign w:val="center"/>
          </w:tcPr>
          <w:p w:rsidR="00E55820" w:rsidRPr="00F1560A" w:rsidRDefault="00E55820" w:rsidP="008163B3">
            <w:pPr>
              <w:widowControl/>
              <w:autoSpaceDE/>
              <w:autoSpaceDN/>
              <w:adjustRightInd/>
              <w:rPr>
                <w:rFonts w:eastAsia="Calibri"/>
                <w:sz w:val="24"/>
                <w:szCs w:val="24"/>
                <w:lang w:eastAsia="en-US"/>
              </w:rPr>
            </w:pPr>
            <w:r w:rsidRPr="00F1560A">
              <w:rPr>
                <w:rFonts w:eastAsia="Calibri"/>
                <w:sz w:val="24"/>
                <w:szCs w:val="24"/>
                <w:lang w:eastAsia="en-US"/>
              </w:rPr>
              <w:t>Формы промежуточной аттестации</w:t>
            </w:r>
          </w:p>
        </w:tc>
        <w:tc>
          <w:tcPr>
            <w:tcW w:w="2693" w:type="dxa"/>
            <w:vAlign w:val="center"/>
          </w:tcPr>
          <w:p w:rsidR="00E55820" w:rsidRPr="00F1560A" w:rsidRDefault="00E55820" w:rsidP="008163B3">
            <w:pPr>
              <w:widowControl/>
              <w:autoSpaceDE/>
              <w:autoSpaceDN/>
              <w:adjustRightInd/>
              <w:jc w:val="center"/>
              <w:rPr>
                <w:rFonts w:eastAsia="Calibri"/>
                <w:sz w:val="24"/>
                <w:szCs w:val="24"/>
                <w:lang w:eastAsia="en-US"/>
              </w:rPr>
            </w:pPr>
            <w:r>
              <w:rPr>
                <w:rFonts w:eastAsia="Calibri"/>
                <w:sz w:val="24"/>
                <w:szCs w:val="24"/>
                <w:lang w:eastAsia="en-US"/>
              </w:rPr>
              <w:t>з</w:t>
            </w:r>
            <w:r w:rsidRPr="00F1560A">
              <w:rPr>
                <w:rFonts w:eastAsia="Calibri"/>
                <w:sz w:val="24"/>
                <w:szCs w:val="24"/>
                <w:lang w:eastAsia="en-US"/>
              </w:rPr>
              <w:t>ачет в 7 семестре</w:t>
            </w:r>
          </w:p>
        </w:tc>
        <w:tc>
          <w:tcPr>
            <w:tcW w:w="2517" w:type="dxa"/>
            <w:vAlign w:val="center"/>
          </w:tcPr>
          <w:p w:rsidR="00E55820" w:rsidRPr="00F1560A" w:rsidRDefault="00E55820" w:rsidP="008163B3">
            <w:pPr>
              <w:widowControl/>
              <w:autoSpaceDE/>
              <w:autoSpaceDN/>
              <w:adjustRightInd/>
              <w:jc w:val="center"/>
              <w:rPr>
                <w:rFonts w:eastAsia="Calibri"/>
                <w:sz w:val="24"/>
                <w:szCs w:val="24"/>
                <w:lang w:eastAsia="en-US"/>
              </w:rPr>
            </w:pPr>
            <w:r w:rsidRPr="00F1560A">
              <w:rPr>
                <w:rFonts w:eastAsia="Calibri"/>
                <w:sz w:val="24"/>
                <w:szCs w:val="24"/>
                <w:lang w:eastAsia="en-US"/>
              </w:rPr>
              <w:t xml:space="preserve">зачет в 7 семестре </w:t>
            </w:r>
          </w:p>
        </w:tc>
      </w:tr>
    </w:tbl>
    <w:p w:rsidR="00E55820" w:rsidRPr="00F1560A" w:rsidRDefault="00E55820" w:rsidP="00E55820">
      <w:pPr>
        <w:widowControl/>
        <w:autoSpaceDE/>
        <w:autoSpaceDN/>
        <w:adjustRightInd/>
        <w:ind w:firstLine="709"/>
        <w:jc w:val="both"/>
        <w:rPr>
          <w:rFonts w:eastAsia="Calibri"/>
          <w:sz w:val="24"/>
          <w:szCs w:val="24"/>
          <w:lang w:eastAsia="en-US"/>
        </w:rPr>
      </w:pPr>
    </w:p>
    <w:p w:rsidR="00E55820" w:rsidRPr="00F1560A" w:rsidRDefault="00E55820" w:rsidP="00E55820">
      <w:pPr>
        <w:keepNext/>
        <w:ind w:firstLine="709"/>
        <w:jc w:val="both"/>
        <w:rPr>
          <w:rFonts w:eastAsia="Calibri"/>
          <w:b/>
          <w:sz w:val="24"/>
          <w:szCs w:val="24"/>
        </w:rPr>
      </w:pPr>
      <w:r w:rsidRPr="00F1560A">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5820" w:rsidRPr="00F1560A" w:rsidRDefault="00E55820" w:rsidP="00E55820">
      <w:pPr>
        <w:keepNext/>
        <w:ind w:firstLine="709"/>
        <w:contextualSpacing/>
        <w:jc w:val="both"/>
        <w:rPr>
          <w:rFonts w:eastAsia="Calibri"/>
          <w:b/>
          <w:sz w:val="24"/>
          <w:szCs w:val="24"/>
        </w:rPr>
      </w:pPr>
    </w:p>
    <w:p w:rsidR="00E55820" w:rsidRPr="00F1560A" w:rsidRDefault="00E55820" w:rsidP="00E55820">
      <w:pPr>
        <w:tabs>
          <w:tab w:val="left" w:pos="900"/>
        </w:tabs>
        <w:ind w:firstLine="709"/>
        <w:jc w:val="both"/>
        <w:rPr>
          <w:b/>
          <w:sz w:val="24"/>
          <w:szCs w:val="24"/>
        </w:rPr>
      </w:pPr>
      <w:r w:rsidRPr="00F1560A">
        <w:rPr>
          <w:b/>
          <w:sz w:val="24"/>
          <w:szCs w:val="24"/>
        </w:rPr>
        <w:t>5.1. Тематический план для очной формы обучения</w:t>
      </w:r>
    </w:p>
    <w:p w:rsidR="00E55820" w:rsidRDefault="00E55820" w:rsidP="00E55820">
      <w:pPr>
        <w:tabs>
          <w:tab w:val="left" w:pos="900"/>
        </w:tabs>
        <w:jc w:val="both"/>
        <w:rPr>
          <w:b/>
          <w:sz w:val="24"/>
          <w:szCs w:val="24"/>
        </w:rPr>
      </w:pPr>
    </w:p>
    <w:p w:rsidR="00E55820" w:rsidRPr="00F1560A" w:rsidRDefault="00E55820" w:rsidP="00E55820">
      <w:pPr>
        <w:tabs>
          <w:tab w:val="left" w:pos="900"/>
        </w:tabs>
        <w:jc w:val="both"/>
        <w:rPr>
          <w:b/>
          <w:sz w:val="24"/>
          <w:szCs w:val="24"/>
        </w:rPr>
      </w:pPr>
      <w:r w:rsidRPr="00F1560A">
        <w:rPr>
          <w:b/>
          <w:sz w:val="24"/>
          <w:szCs w:val="24"/>
        </w:rPr>
        <w:t>Семестр 7</w:t>
      </w:r>
    </w:p>
    <w:tbl>
      <w:tblPr>
        <w:tblW w:w="9917" w:type="dxa"/>
        <w:tblInd w:w="98" w:type="dxa"/>
        <w:tblLook w:val="04A0" w:firstRow="1" w:lastRow="0" w:firstColumn="1" w:lastColumn="0" w:noHBand="0" w:noVBand="1"/>
      </w:tblPr>
      <w:tblGrid>
        <w:gridCol w:w="4688"/>
        <w:gridCol w:w="1173"/>
        <w:gridCol w:w="440"/>
        <w:gridCol w:w="699"/>
        <w:gridCol w:w="699"/>
        <w:gridCol w:w="699"/>
        <w:gridCol w:w="700"/>
        <w:gridCol w:w="819"/>
      </w:tblGrid>
      <w:tr w:rsidR="00E55820" w:rsidRPr="00F1560A" w:rsidTr="008163B3">
        <w:trPr>
          <w:trHeight w:val="510"/>
        </w:trPr>
        <w:tc>
          <w:tcPr>
            <w:tcW w:w="4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Наименование раздела дисциплины</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Лаб</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Всего</w:t>
            </w:r>
          </w:p>
        </w:tc>
      </w:tr>
      <w:tr w:rsidR="00E55820" w:rsidRPr="00F1560A" w:rsidTr="008163B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55820" w:rsidRPr="00F1560A" w:rsidRDefault="00E55820" w:rsidP="008163B3">
            <w:pPr>
              <w:jc w:val="center"/>
              <w:rPr>
                <w:sz w:val="24"/>
                <w:szCs w:val="24"/>
              </w:rPr>
            </w:pPr>
            <w:r w:rsidRPr="00F1560A">
              <w:rPr>
                <w:sz w:val="24"/>
                <w:szCs w:val="24"/>
              </w:rPr>
              <w:t>Раздел I. Система гражданского права</w:t>
            </w:r>
          </w:p>
        </w:tc>
      </w:tr>
      <w:tr w:rsidR="00E55820" w:rsidRPr="00F1560A" w:rsidTr="008163B3">
        <w:trPr>
          <w:trHeight w:val="475"/>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t>Тема 1.1.  Понятие и значения гражданского права</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jc w:val="both"/>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565"/>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t xml:space="preserve">Тема 1.2. Гражданское законодательство </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jc w:val="both"/>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712"/>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t>Тема 1.3. Понятие, структура и классификация гражданских правоотношений</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55820" w:rsidRPr="00F1560A" w:rsidRDefault="00E55820" w:rsidP="008163B3">
            <w:pPr>
              <w:jc w:val="center"/>
              <w:rPr>
                <w:sz w:val="24"/>
                <w:szCs w:val="24"/>
              </w:rPr>
            </w:pPr>
            <w:r w:rsidRPr="00F1560A">
              <w:rPr>
                <w:sz w:val="24"/>
                <w:szCs w:val="24"/>
              </w:rPr>
              <w:t>Раздел II. Юридические факты и юридические составы</w:t>
            </w:r>
          </w:p>
        </w:tc>
      </w:tr>
      <w:tr w:rsidR="00E55820" w:rsidRPr="00F1560A" w:rsidTr="008163B3">
        <w:trPr>
          <w:trHeight w:val="561"/>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t>Тема 2.1. Основания возникновения, изменения и прекращения гражданских правоотношений</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jc w:val="both"/>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581"/>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t>Тема 2.2. Осуществление и защита гражданских прав</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6</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10</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55820" w:rsidRPr="00F1560A" w:rsidRDefault="00E55820" w:rsidP="008163B3">
            <w:pPr>
              <w:jc w:val="center"/>
              <w:rPr>
                <w:sz w:val="24"/>
                <w:szCs w:val="24"/>
              </w:rPr>
            </w:pPr>
            <w:r w:rsidRPr="00F1560A">
              <w:rPr>
                <w:sz w:val="24"/>
                <w:szCs w:val="24"/>
              </w:rPr>
              <w:t>Раздел III.  Понятие правоспособности и дееспособности</w:t>
            </w:r>
          </w:p>
        </w:tc>
      </w:tr>
      <w:tr w:rsidR="00E55820" w:rsidRPr="00F1560A" w:rsidTr="008163B3">
        <w:trPr>
          <w:trHeight w:val="697"/>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lastRenderedPageBreak/>
              <w:t>Тема 3.1. Признание гражданина ограниченно дееспособным и недееспособным. Признание гражданина безвестно отсутствующим и объявление гражданина умершим</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jc w:val="both"/>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2 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b/>
                <w:bCs/>
                <w:i/>
                <w:iCs/>
                <w:sz w:val="24"/>
                <w:szCs w:val="24"/>
              </w:rPr>
            </w:pPr>
            <w:r w:rsidRPr="00F1560A">
              <w:rPr>
                <w:b/>
                <w:bCs/>
                <w:i/>
                <w:iCs/>
                <w:sz w:val="24"/>
                <w:szCs w:val="24"/>
              </w:rPr>
              <w:t>2</w:t>
            </w:r>
          </w:p>
        </w:tc>
      </w:tr>
      <w:tr w:rsidR="00E55820" w:rsidRPr="00F1560A" w:rsidTr="008163B3">
        <w:trPr>
          <w:trHeight w:val="688"/>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t>Тема 3.2. Опека, попечительство и патронаж</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jc w:val="both"/>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b/>
                <w:bCs/>
                <w:i/>
                <w:iCs/>
                <w:sz w:val="24"/>
                <w:szCs w:val="24"/>
              </w:rPr>
            </w:pPr>
            <w:r w:rsidRPr="00F1560A">
              <w:rPr>
                <w:b/>
                <w:bCs/>
                <w:i/>
                <w:iCs/>
                <w:sz w:val="24"/>
                <w:szCs w:val="24"/>
              </w:rPr>
              <w:t>2</w:t>
            </w:r>
          </w:p>
        </w:tc>
      </w:tr>
      <w:tr w:rsidR="00E55820" w:rsidRPr="00F1560A" w:rsidTr="008163B3">
        <w:trPr>
          <w:trHeight w:val="709"/>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both"/>
              <w:rPr>
                <w:sz w:val="24"/>
                <w:szCs w:val="24"/>
              </w:rPr>
            </w:pPr>
            <w:r w:rsidRPr="00F1560A">
              <w:rPr>
                <w:sz w:val="24"/>
                <w:szCs w:val="24"/>
              </w:rPr>
              <w:t>Тема 3.3. Гражданско-правовое регулирование предпринимательской деятельности</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6</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14</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2</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b/>
                <w:bCs/>
                <w:i/>
                <w:iCs/>
                <w:sz w:val="24"/>
                <w:szCs w:val="24"/>
              </w:rPr>
            </w:pPr>
            <w:r w:rsidRPr="00F1560A">
              <w:rPr>
                <w:b/>
                <w:bCs/>
                <w:i/>
                <w:iCs/>
                <w:sz w:val="24"/>
                <w:szCs w:val="24"/>
              </w:rPr>
              <w:t>4</w:t>
            </w:r>
          </w:p>
        </w:tc>
      </w:tr>
      <w:tr w:rsidR="00E55820" w:rsidRPr="00F1560A" w:rsidTr="008163B3">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w:t>
            </w:r>
          </w:p>
        </w:tc>
        <w:tc>
          <w:tcPr>
            <w:tcW w:w="1613"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18</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18</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36</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72</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3"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4</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b/>
                <w:bCs/>
                <w:i/>
                <w:iCs/>
                <w:sz w:val="24"/>
                <w:szCs w:val="24"/>
              </w:rPr>
            </w:pPr>
            <w:r w:rsidRPr="00F1560A">
              <w:rPr>
                <w:b/>
                <w:bCs/>
                <w:i/>
                <w:iCs/>
                <w:sz w:val="24"/>
                <w:szCs w:val="24"/>
              </w:rPr>
              <w:t>8</w:t>
            </w:r>
          </w:p>
        </w:tc>
      </w:tr>
      <w:tr w:rsidR="00E55820" w:rsidRPr="00F1560A" w:rsidTr="008163B3">
        <w:trPr>
          <w:trHeight w:val="569"/>
        </w:trPr>
        <w:tc>
          <w:tcPr>
            <w:tcW w:w="4688" w:type="dxa"/>
            <w:tcBorders>
              <w:top w:val="nil"/>
              <w:left w:val="single" w:sz="8" w:space="0" w:color="auto"/>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bookmarkStart w:id="16" w:name="RANGE!A26"/>
            <w:r w:rsidRPr="00F1560A">
              <w:rPr>
                <w:sz w:val="24"/>
                <w:szCs w:val="24"/>
              </w:rPr>
              <w:t>Контроль (зачет)</w:t>
            </w:r>
            <w:bookmarkEnd w:id="16"/>
          </w:p>
        </w:tc>
        <w:tc>
          <w:tcPr>
            <w:tcW w:w="1173"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p>
        </w:tc>
      </w:tr>
      <w:tr w:rsidR="00E55820" w:rsidRPr="00F1560A" w:rsidTr="008163B3">
        <w:trPr>
          <w:trHeight w:val="549"/>
        </w:trPr>
        <w:tc>
          <w:tcPr>
            <w:tcW w:w="4688" w:type="dxa"/>
            <w:tcBorders>
              <w:top w:val="nil"/>
              <w:left w:val="single" w:sz="8" w:space="0" w:color="auto"/>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Итого с зачетом</w:t>
            </w:r>
          </w:p>
        </w:tc>
        <w:tc>
          <w:tcPr>
            <w:tcW w:w="1173"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72</w:t>
            </w:r>
          </w:p>
        </w:tc>
      </w:tr>
    </w:tbl>
    <w:p w:rsidR="00E55820" w:rsidRPr="00F1560A" w:rsidRDefault="00E55820" w:rsidP="00E55820">
      <w:pPr>
        <w:tabs>
          <w:tab w:val="left" w:pos="900"/>
        </w:tabs>
        <w:jc w:val="both"/>
        <w:rPr>
          <w:b/>
          <w:sz w:val="24"/>
          <w:szCs w:val="24"/>
        </w:rPr>
      </w:pPr>
    </w:p>
    <w:p w:rsidR="00E55820" w:rsidRPr="00F1560A" w:rsidRDefault="00E55820" w:rsidP="00E55820">
      <w:pPr>
        <w:tabs>
          <w:tab w:val="left" w:pos="900"/>
        </w:tabs>
        <w:ind w:firstLine="709"/>
        <w:jc w:val="both"/>
        <w:rPr>
          <w:b/>
          <w:sz w:val="24"/>
          <w:szCs w:val="24"/>
        </w:rPr>
      </w:pPr>
      <w:r w:rsidRPr="00F1560A">
        <w:rPr>
          <w:b/>
          <w:sz w:val="24"/>
          <w:szCs w:val="24"/>
        </w:rPr>
        <w:t>5.2. Тематический план для заочной формы обучения</w:t>
      </w:r>
    </w:p>
    <w:p w:rsidR="00E55820" w:rsidRDefault="00E55820" w:rsidP="00E55820">
      <w:pPr>
        <w:tabs>
          <w:tab w:val="left" w:pos="900"/>
        </w:tabs>
        <w:jc w:val="both"/>
        <w:rPr>
          <w:b/>
          <w:sz w:val="24"/>
          <w:szCs w:val="24"/>
        </w:rPr>
      </w:pPr>
    </w:p>
    <w:p w:rsidR="00E55820" w:rsidRPr="00F1560A" w:rsidRDefault="00E55820" w:rsidP="00E55820">
      <w:pPr>
        <w:tabs>
          <w:tab w:val="left" w:pos="900"/>
        </w:tabs>
        <w:jc w:val="both"/>
        <w:rPr>
          <w:b/>
          <w:sz w:val="24"/>
          <w:szCs w:val="24"/>
        </w:rPr>
      </w:pPr>
      <w:r w:rsidRPr="00F1560A">
        <w:rPr>
          <w:b/>
          <w:sz w:val="24"/>
          <w:szCs w:val="24"/>
        </w:rPr>
        <w:t>Семестр 7</w:t>
      </w:r>
    </w:p>
    <w:tbl>
      <w:tblPr>
        <w:tblW w:w="9917" w:type="dxa"/>
        <w:tblInd w:w="98" w:type="dxa"/>
        <w:tblLook w:val="04A0" w:firstRow="1" w:lastRow="0" w:firstColumn="1" w:lastColumn="0" w:noHBand="0" w:noVBand="1"/>
      </w:tblPr>
      <w:tblGrid>
        <w:gridCol w:w="4688"/>
        <w:gridCol w:w="1175"/>
        <w:gridCol w:w="440"/>
        <w:gridCol w:w="699"/>
        <w:gridCol w:w="699"/>
        <w:gridCol w:w="697"/>
        <w:gridCol w:w="700"/>
        <w:gridCol w:w="819"/>
      </w:tblGrid>
      <w:tr w:rsidR="00E55820" w:rsidRPr="00F1560A" w:rsidTr="008163B3">
        <w:trPr>
          <w:trHeight w:val="510"/>
        </w:trPr>
        <w:tc>
          <w:tcPr>
            <w:tcW w:w="4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Наименование раздела дисциплины</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Лаб</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Всего</w:t>
            </w:r>
          </w:p>
        </w:tc>
      </w:tr>
      <w:tr w:rsidR="00E55820" w:rsidRPr="00F1560A" w:rsidTr="008163B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55820" w:rsidRPr="00F1560A" w:rsidRDefault="00E55820" w:rsidP="008163B3">
            <w:pPr>
              <w:jc w:val="center"/>
              <w:rPr>
                <w:sz w:val="24"/>
                <w:szCs w:val="24"/>
              </w:rPr>
            </w:pPr>
            <w:r w:rsidRPr="00F1560A">
              <w:rPr>
                <w:sz w:val="24"/>
                <w:szCs w:val="24"/>
              </w:rPr>
              <w:t>Раздел I. Система гражданского права</w:t>
            </w:r>
          </w:p>
        </w:tc>
      </w:tr>
      <w:tr w:rsidR="00E55820" w:rsidRPr="00F1560A" w:rsidTr="008163B3">
        <w:trPr>
          <w:trHeight w:val="635"/>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Тема 1.1.  Понятие и значения гражданского права</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7"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6</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6</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7"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699"/>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 xml:space="preserve">Тема 1.2. Гражданское законодательство </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7"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8</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7"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565"/>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Тема 1.3. Понятие, структура и классификация гражданских правоотношений</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7"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8</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10</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7"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55820" w:rsidRPr="00F1560A" w:rsidRDefault="00E55820" w:rsidP="008163B3">
            <w:pPr>
              <w:jc w:val="center"/>
              <w:rPr>
                <w:sz w:val="24"/>
                <w:szCs w:val="24"/>
              </w:rPr>
            </w:pPr>
            <w:r w:rsidRPr="00F1560A">
              <w:rPr>
                <w:sz w:val="24"/>
                <w:szCs w:val="24"/>
              </w:rPr>
              <w:lastRenderedPageBreak/>
              <w:t>Раздел II. Юридические факты и юридические составы</w:t>
            </w:r>
          </w:p>
        </w:tc>
      </w:tr>
      <w:tr w:rsidR="00E55820" w:rsidRPr="00F1560A" w:rsidTr="008163B3">
        <w:trPr>
          <w:trHeight w:val="546"/>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Тема 2.1. Основания возникновения, изменения и прекращения гражданских правоотношений</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7"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8</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10</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7"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572"/>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Тема 2.2. Осуществление и защита гражданских прав</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7"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8</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10</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7"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55820" w:rsidRPr="00F1560A" w:rsidRDefault="00E55820" w:rsidP="008163B3">
            <w:pPr>
              <w:jc w:val="center"/>
              <w:rPr>
                <w:sz w:val="24"/>
                <w:szCs w:val="24"/>
              </w:rPr>
            </w:pPr>
            <w:r w:rsidRPr="00F1560A">
              <w:rPr>
                <w:sz w:val="24"/>
                <w:szCs w:val="24"/>
              </w:rPr>
              <w:t>Раздел III.  Понятие правоспособности и дееспособности</w:t>
            </w:r>
          </w:p>
        </w:tc>
      </w:tr>
      <w:tr w:rsidR="00E55820" w:rsidRPr="00F1560A" w:rsidTr="008163B3">
        <w:trPr>
          <w:trHeight w:val="559"/>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Тема 3.1. Признание гражданина ограниченно дееспособным и недееспособным. Признание гражданина безвестно отсутствующим и объявление гражданина умершим</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7"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8</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7"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721"/>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Тема 3.2. Опека, попечительство и патронаж</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p>
        </w:tc>
        <w:tc>
          <w:tcPr>
            <w:tcW w:w="697"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8</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7"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Pr>
                <w:b/>
                <w:bCs/>
                <w:i/>
                <w:iCs/>
                <w:sz w:val="24"/>
                <w:szCs w:val="24"/>
              </w:rPr>
              <w:t>0</w:t>
            </w:r>
          </w:p>
        </w:tc>
      </w:tr>
      <w:tr w:rsidR="00E55820" w:rsidRPr="00F1560A" w:rsidTr="008163B3">
        <w:trPr>
          <w:trHeight w:val="701"/>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rPr>
                <w:sz w:val="24"/>
                <w:szCs w:val="24"/>
              </w:rPr>
            </w:pPr>
            <w:r w:rsidRPr="00F1560A">
              <w:rPr>
                <w:sz w:val="24"/>
                <w:szCs w:val="24"/>
              </w:rPr>
              <w:t>Тема 3.3. Гражданско-правовое регулирование предпринимательской деятельности</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p>
        </w:tc>
        <w:tc>
          <w:tcPr>
            <w:tcW w:w="697"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sz w:val="24"/>
                <w:szCs w:val="24"/>
              </w:rPr>
            </w:pPr>
            <w:r w:rsidRPr="00F1560A">
              <w:rPr>
                <w:sz w:val="24"/>
                <w:szCs w:val="24"/>
              </w:rPr>
              <w:t>6</w:t>
            </w:r>
          </w:p>
        </w:tc>
        <w:tc>
          <w:tcPr>
            <w:tcW w:w="819" w:type="dxa"/>
            <w:tcBorders>
              <w:top w:val="nil"/>
              <w:left w:val="nil"/>
              <w:bottom w:val="single" w:sz="8" w:space="0" w:color="auto"/>
              <w:right w:val="single" w:sz="8" w:space="0" w:color="auto"/>
            </w:tcBorders>
            <w:shd w:val="clear" w:color="auto" w:fill="auto"/>
            <w:vAlign w:val="center"/>
          </w:tcPr>
          <w:p w:rsidR="00E55820" w:rsidRPr="00F1560A" w:rsidRDefault="00E55820" w:rsidP="008163B3">
            <w:pPr>
              <w:jc w:val="center"/>
              <w:rPr>
                <w:b/>
                <w:bCs/>
                <w:sz w:val="24"/>
                <w:szCs w:val="24"/>
              </w:rPr>
            </w:pPr>
            <w:r w:rsidRPr="00F1560A">
              <w:rPr>
                <w:b/>
                <w:bCs/>
                <w:sz w:val="24"/>
                <w:szCs w:val="24"/>
              </w:rPr>
              <w:t>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p>
        </w:tc>
        <w:tc>
          <w:tcPr>
            <w:tcW w:w="697"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i/>
                <w:iCs/>
                <w:sz w:val="24"/>
                <w:szCs w:val="24"/>
              </w:rPr>
            </w:pPr>
            <w:r w:rsidRPr="00F1560A">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tcPr>
          <w:p w:rsidR="00E55820" w:rsidRPr="00F1560A" w:rsidRDefault="00E55820" w:rsidP="008163B3">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E55820" w:rsidRPr="00F1560A" w:rsidRDefault="00E55820" w:rsidP="008163B3">
            <w:pPr>
              <w:jc w:val="center"/>
              <w:rPr>
                <w:b/>
                <w:bCs/>
                <w:i/>
                <w:iCs/>
                <w:sz w:val="24"/>
                <w:szCs w:val="24"/>
              </w:rPr>
            </w:pPr>
            <w:r w:rsidRPr="00F1560A">
              <w:rPr>
                <w:b/>
                <w:bCs/>
                <w:i/>
                <w:iCs/>
                <w:sz w:val="24"/>
                <w:szCs w:val="24"/>
              </w:rPr>
              <w:t>2</w:t>
            </w:r>
          </w:p>
        </w:tc>
      </w:tr>
      <w:tr w:rsidR="00E55820" w:rsidRPr="00F1560A" w:rsidTr="008163B3">
        <w:trPr>
          <w:trHeight w:val="567"/>
        </w:trPr>
        <w:tc>
          <w:tcPr>
            <w:tcW w:w="4688" w:type="dxa"/>
            <w:vMerge w:val="restart"/>
            <w:tcBorders>
              <w:top w:val="nil"/>
              <w:left w:val="single" w:sz="8" w:space="0" w:color="auto"/>
              <w:bottom w:val="single" w:sz="8" w:space="0" w:color="000000"/>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w:t>
            </w:r>
          </w:p>
        </w:tc>
        <w:tc>
          <w:tcPr>
            <w:tcW w:w="1615" w:type="dxa"/>
            <w:gridSpan w:val="2"/>
            <w:tcBorders>
              <w:top w:val="single" w:sz="8" w:space="0" w:color="auto"/>
              <w:left w:val="nil"/>
              <w:bottom w:val="single" w:sz="8" w:space="0" w:color="auto"/>
              <w:right w:val="single" w:sz="8" w:space="0" w:color="000000"/>
            </w:tcBorders>
            <w:shd w:val="clear" w:color="auto" w:fill="auto"/>
            <w:vAlign w:val="center"/>
            <w:hideMark/>
          </w:tcPr>
          <w:p w:rsidR="00E55820" w:rsidRPr="00F1560A" w:rsidRDefault="00E55820" w:rsidP="008163B3">
            <w:pPr>
              <w:jc w:val="center"/>
              <w:rPr>
                <w:sz w:val="24"/>
                <w:szCs w:val="24"/>
              </w:rPr>
            </w:pPr>
            <w:r w:rsidRPr="00F1560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p>
        </w:tc>
        <w:tc>
          <w:tcPr>
            <w:tcW w:w="697"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60</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68</w:t>
            </w:r>
          </w:p>
        </w:tc>
      </w:tr>
      <w:tr w:rsidR="00E55820" w:rsidRPr="00F1560A" w:rsidTr="008163B3">
        <w:trPr>
          <w:trHeight w:val="810"/>
        </w:trPr>
        <w:tc>
          <w:tcPr>
            <w:tcW w:w="4688" w:type="dxa"/>
            <w:vMerge/>
            <w:tcBorders>
              <w:top w:val="nil"/>
              <w:left w:val="single" w:sz="8" w:space="0" w:color="auto"/>
              <w:bottom w:val="single" w:sz="8" w:space="0" w:color="000000"/>
              <w:right w:val="single" w:sz="8" w:space="0" w:color="auto"/>
            </w:tcBorders>
            <w:vAlign w:val="center"/>
            <w:hideMark/>
          </w:tcPr>
          <w:p w:rsidR="00E55820" w:rsidRPr="00F1560A" w:rsidRDefault="00E55820" w:rsidP="008163B3">
            <w:pPr>
              <w:rPr>
                <w:sz w:val="24"/>
                <w:szCs w:val="24"/>
              </w:rPr>
            </w:pPr>
          </w:p>
        </w:tc>
        <w:tc>
          <w:tcPr>
            <w:tcW w:w="1615" w:type="dxa"/>
            <w:gridSpan w:val="2"/>
            <w:tcBorders>
              <w:top w:val="single" w:sz="8" w:space="0" w:color="auto"/>
              <w:left w:val="nil"/>
              <w:bottom w:val="single" w:sz="8" w:space="0" w:color="auto"/>
              <w:right w:val="single" w:sz="8" w:space="0" w:color="000000"/>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p>
        </w:tc>
        <w:tc>
          <w:tcPr>
            <w:tcW w:w="697"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i/>
                <w:iCs/>
                <w:sz w:val="24"/>
                <w:szCs w:val="24"/>
              </w:rPr>
            </w:pPr>
            <w:r w:rsidRPr="00F1560A">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b/>
                <w:bCs/>
                <w:i/>
                <w:iCs/>
                <w:sz w:val="24"/>
                <w:szCs w:val="24"/>
              </w:rPr>
            </w:pPr>
            <w:r w:rsidRPr="00F1560A">
              <w:rPr>
                <w:b/>
                <w:bCs/>
                <w:i/>
                <w:iCs/>
                <w:sz w:val="24"/>
                <w:szCs w:val="24"/>
              </w:rPr>
              <w:t>2</w:t>
            </w:r>
          </w:p>
        </w:tc>
      </w:tr>
      <w:tr w:rsidR="00E55820" w:rsidRPr="00F1560A" w:rsidTr="008163B3">
        <w:trPr>
          <w:trHeight w:val="521"/>
        </w:trPr>
        <w:tc>
          <w:tcPr>
            <w:tcW w:w="4688" w:type="dxa"/>
            <w:tcBorders>
              <w:top w:val="nil"/>
              <w:left w:val="single" w:sz="8" w:space="0" w:color="auto"/>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Контроль (зачет)</w:t>
            </w:r>
          </w:p>
        </w:tc>
        <w:tc>
          <w:tcPr>
            <w:tcW w:w="1175"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699"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697"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sz w:val="24"/>
                <w:szCs w:val="24"/>
              </w:rPr>
            </w:pPr>
            <w:r w:rsidRPr="00F1560A">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E55820" w:rsidRPr="00F1560A" w:rsidRDefault="00E55820" w:rsidP="008163B3">
            <w:pPr>
              <w:jc w:val="center"/>
              <w:rPr>
                <w:b/>
                <w:bCs/>
                <w:sz w:val="24"/>
                <w:szCs w:val="24"/>
              </w:rPr>
            </w:pPr>
            <w:r w:rsidRPr="00F1560A">
              <w:rPr>
                <w:b/>
                <w:bCs/>
                <w:sz w:val="24"/>
                <w:szCs w:val="24"/>
              </w:rPr>
              <w:t>4</w:t>
            </w:r>
          </w:p>
        </w:tc>
      </w:tr>
      <w:tr w:rsidR="00E55820" w:rsidRPr="00F1560A" w:rsidTr="008163B3">
        <w:trPr>
          <w:trHeight w:val="557"/>
        </w:trPr>
        <w:tc>
          <w:tcPr>
            <w:tcW w:w="4688" w:type="dxa"/>
            <w:tcBorders>
              <w:top w:val="nil"/>
              <w:left w:val="single" w:sz="8" w:space="0" w:color="auto"/>
              <w:bottom w:val="single" w:sz="8" w:space="0" w:color="auto"/>
              <w:right w:val="single" w:sz="8" w:space="0" w:color="auto"/>
            </w:tcBorders>
            <w:shd w:val="clear" w:color="auto" w:fill="auto"/>
            <w:vAlign w:val="center"/>
            <w:hideMark/>
          </w:tcPr>
          <w:p w:rsidR="00E55820" w:rsidRPr="00F1560A" w:rsidRDefault="00E55820" w:rsidP="008163B3">
            <w:pPr>
              <w:jc w:val="center"/>
              <w:rPr>
                <w:sz w:val="24"/>
                <w:szCs w:val="24"/>
              </w:rPr>
            </w:pPr>
            <w:r w:rsidRPr="00F1560A">
              <w:rPr>
                <w:sz w:val="24"/>
                <w:szCs w:val="24"/>
              </w:rPr>
              <w:t>Итого с зачетом</w:t>
            </w:r>
          </w:p>
        </w:tc>
        <w:tc>
          <w:tcPr>
            <w:tcW w:w="1615" w:type="dxa"/>
            <w:gridSpan w:val="2"/>
            <w:tcBorders>
              <w:top w:val="single" w:sz="8" w:space="0" w:color="auto"/>
              <w:left w:val="nil"/>
              <w:bottom w:val="single" w:sz="8" w:space="0" w:color="auto"/>
              <w:right w:val="nil"/>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697" w:type="dxa"/>
            <w:tcBorders>
              <w:top w:val="nil"/>
              <w:left w:val="nil"/>
              <w:bottom w:val="single" w:sz="8" w:space="0" w:color="auto"/>
              <w:right w:val="nil"/>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E55820" w:rsidRPr="00F1560A" w:rsidRDefault="00E55820" w:rsidP="008163B3">
            <w:pPr>
              <w:jc w:val="center"/>
              <w:rPr>
                <w:i/>
                <w:iCs/>
                <w:sz w:val="24"/>
                <w:szCs w:val="24"/>
              </w:rPr>
            </w:pPr>
            <w:r w:rsidRPr="00F1560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E55820" w:rsidRPr="00F1560A" w:rsidRDefault="00E55820" w:rsidP="008163B3">
            <w:pPr>
              <w:jc w:val="center"/>
              <w:rPr>
                <w:b/>
                <w:bCs/>
                <w:i/>
                <w:iCs/>
                <w:sz w:val="24"/>
                <w:szCs w:val="24"/>
              </w:rPr>
            </w:pPr>
            <w:r w:rsidRPr="00F1560A">
              <w:rPr>
                <w:b/>
                <w:bCs/>
                <w:i/>
                <w:iCs/>
                <w:sz w:val="24"/>
                <w:szCs w:val="24"/>
              </w:rPr>
              <w:t>72</w:t>
            </w:r>
          </w:p>
        </w:tc>
      </w:tr>
    </w:tbl>
    <w:p w:rsidR="00E55820" w:rsidRPr="00F1560A" w:rsidRDefault="00E55820" w:rsidP="00E55820">
      <w:pPr>
        <w:tabs>
          <w:tab w:val="left" w:pos="900"/>
        </w:tabs>
        <w:jc w:val="both"/>
        <w:rPr>
          <w:b/>
          <w:sz w:val="14"/>
          <w:szCs w:val="14"/>
        </w:rPr>
      </w:pPr>
    </w:p>
    <w:p w:rsidR="00E55820" w:rsidRPr="00F1560A" w:rsidRDefault="00E55820" w:rsidP="00E55820">
      <w:pPr>
        <w:ind w:firstLine="709"/>
        <w:jc w:val="both"/>
        <w:rPr>
          <w:b/>
          <w:i/>
          <w:sz w:val="14"/>
          <w:szCs w:val="14"/>
        </w:rPr>
      </w:pPr>
      <w:r w:rsidRPr="00F1560A">
        <w:rPr>
          <w:b/>
          <w:i/>
          <w:sz w:val="14"/>
          <w:szCs w:val="14"/>
        </w:rPr>
        <w:t>* Примечания:</w:t>
      </w:r>
    </w:p>
    <w:p w:rsidR="00E55820" w:rsidRPr="00F1560A" w:rsidRDefault="00E55820" w:rsidP="00E55820">
      <w:pPr>
        <w:ind w:firstLine="709"/>
        <w:jc w:val="both"/>
        <w:rPr>
          <w:b/>
          <w:sz w:val="14"/>
          <w:szCs w:val="14"/>
        </w:rPr>
      </w:pPr>
      <w:r w:rsidRPr="00F1560A">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5820" w:rsidRPr="00F1560A" w:rsidRDefault="00E55820" w:rsidP="00E55820">
      <w:pPr>
        <w:ind w:firstLine="709"/>
        <w:jc w:val="both"/>
        <w:rPr>
          <w:sz w:val="14"/>
          <w:szCs w:val="14"/>
        </w:rPr>
      </w:pPr>
      <w:r w:rsidRPr="00F1560A">
        <w:rPr>
          <w:sz w:val="14"/>
          <w:szCs w:val="14"/>
        </w:rPr>
        <w:t xml:space="preserve">При разработке образовательной программы высшего образования в части рабочей программы дисциплины </w:t>
      </w:r>
      <w:r w:rsidRPr="00F1560A">
        <w:rPr>
          <w:b/>
          <w:sz w:val="14"/>
          <w:szCs w:val="14"/>
        </w:rPr>
        <w:t>«Гражданское право»</w:t>
      </w:r>
      <w:r w:rsidRPr="00F1560A">
        <w:rPr>
          <w:sz w:val="14"/>
          <w:szCs w:val="14"/>
        </w:rPr>
        <w:t xml:space="preserve"> согласно требованиям </w:t>
      </w:r>
      <w:r w:rsidRPr="00F1560A">
        <w:rPr>
          <w:b/>
          <w:sz w:val="14"/>
          <w:szCs w:val="14"/>
        </w:rPr>
        <w:t>частей 3-5 статьи 13, статьи 30, пункта 3 части 1 статьи 34</w:t>
      </w:r>
      <w:r w:rsidRPr="00F1560A">
        <w:rPr>
          <w:sz w:val="14"/>
          <w:szCs w:val="14"/>
        </w:rPr>
        <w:t xml:space="preserve"> Федерального закона Российской Федерации </w:t>
      </w:r>
      <w:r w:rsidRPr="00F1560A">
        <w:rPr>
          <w:b/>
          <w:sz w:val="14"/>
          <w:szCs w:val="14"/>
        </w:rPr>
        <w:t>от 29.12.2012 № 273-ФЗ</w:t>
      </w:r>
      <w:r w:rsidRPr="00F1560A">
        <w:rPr>
          <w:sz w:val="14"/>
          <w:szCs w:val="14"/>
        </w:rPr>
        <w:t xml:space="preserve"> «Об образовании в Российской Федерации»; </w:t>
      </w:r>
      <w:r w:rsidRPr="00F1560A">
        <w:rPr>
          <w:b/>
          <w:sz w:val="14"/>
          <w:szCs w:val="14"/>
        </w:rPr>
        <w:t>пунктов 16, 38</w:t>
      </w:r>
      <w:r w:rsidRPr="00F1560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5820" w:rsidRPr="00F1560A" w:rsidRDefault="00E55820" w:rsidP="00E55820">
      <w:pPr>
        <w:ind w:firstLine="709"/>
        <w:jc w:val="both"/>
        <w:rPr>
          <w:b/>
          <w:sz w:val="14"/>
          <w:szCs w:val="14"/>
        </w:rPr>
      </w:pPr>
      <w:r w:rsidRPr="00F1560A">
        <w:rPr>
          <w:b/>
          <w:sz w:val="14"/>
          <w:szCs w:val="14"/>
        </w:rPr>
        <w:t>б) Для обучающихся с ограниченными возможностями здоровья и инвалидов:</w:t>
      </w:r>
    </w:p>
    <w:p w:rsidR="00E55820" w:rsidRPr="00F1560A" w:rsidRDefault="00E55820" w:rsidP="00E55820">
      <w:pPr>
        <w:ind w:firstLine="709"/>
        <w:jc w:val="both"/>
        <w:rPr>
          <w:sz w:val="14"/>
          <w:szCs w:val="14"/>
        </w:rPr>
      </w:pPr>
      <w:r w:rsidRPr="00F1560A">
        <w:rPr>
          <w:sz w:val="14"/>
          <w:szCs w:val="14"/>
        </w:rPr>
        <w:t xml:space="preserve">При разработке адаптированной образовательной программы высшего образования, а для инвалидов - индивидуальной программы </w:t>
      </w:r>
      <w:r w:rsidRPr="00F1560A">
        <w:rPr>
          <w:sz w:val="14"/>
          <w:szCs w:val="14"/>
        </w:rPr>
        <w:lastRenderedPageBreak/>
        <w:t xml:space="preserve">реабилитации инвалида в соответствии с требованиями </w:t>
      </w:r>
      <w:r w:rsidRPr="00F1560A">
        <w:rPr>
          <w:b/>
          <w:sz w:val="14"/>
          <w:szCs w:val="14"/>
        </w:rPr>
        <w:t>статьи 79</w:t>
      </w:r>
      <w:r w:rsidRPr="00F1560A">
        <w:rPr>
          <w:sz w:val="14"/>
          <w:szCs w:val="14"/>
        </w:rPr>
        <w:t xml:space="preserve"> Федерального закона Российской Федерации </w:t>
      </w:r>
      <w:r w:rsidRPr="00F1560A">
        <w:rPr>
          <w:b/>
          <w:sz w:val="14"/>
          <w:szCs w:val="14"/>
        </w:rPr>
        <w:t>от 29.12.2012 № 273-ФЗ</w:t>
      </w:r>
      <w:r w:rsidRPr="00F1560A">
        <w:rPr>
          <w:sz w:val="14"/>
          <w:szCs w:val="14"/>
        </w:rPr>
        <w:t xml:space="preserve"> «Об образовании в Российской Федерации»; </w:t>
      </w:r>
      <w:r w:rsidRPr="00F1560A">
        <w:rPr>
          <w:b/>
          <w:sz w:val="14"/>
          <w:szCs w:val="14"/>
        </w:rPr>
        <w:t>раздела III</w:t>
      </w:r>
      <w:r w:rsidRPr="00F1560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1560A">
        <w:rPr>
          <w:b/>
          <w:i/>
          <w:sz w:val="14"/>
          <w:szCs w:val="14"/>
        </w:rPr>
        <w:t>при наличии факта зачисления таких обучающихся с учетом конкретных нозологий</w:t>
      </w:r>
      <w:r w:rsidRPr="00F1560A">
        <w:rPr>
          <w:sz w:val="14"/>
          <w:szCs w:val="14"/>
        </w:rPr>
        <w:t>).</w:t>
      </w:r>
    </w:p>
    <w:p w:rsidR="00E55820" w:rsidRPr="00F1560A" w:rsidRDefault="00E55820" w:rsidP="00E55820">
      <w:pPr>
        <w:ind w:firstLine="709"/>
        <w:jc w:val="both"/>
        <w:rPr>
          <w:b/>
          <w:sz w:val="14"/>
          <w:szCs w:val="14"/>
        </w:rPr>
      </w:pPr>
      <w:r w:rsidRPr="00F1560A">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5820" w:rsidRPr="00F1560A" w:rsidRDefault="00E55820" w:rsidP="00E55820">
      <w:pPr>
        <w:ind w:firstLine="709"/>
        <w:jc w:val="both"/>
        <w:rPr>
          <w:sz w:val="14"/>
          <w:szCs w:val="14"/>
        </w:rPr>
      </w:pPr>
      <w:r w:rsidRPr="00F1560A">
        <w:rPr>
          <w:sz w:val="14"/>
          <w:szCs w:val="14"/>
        </w:rPr>
        <w:t xml:space="preserve">При разработке образовательной программы высшего образования согласно требованиями </w:t>
      </w:r>
      <w:r w:rsidRPr="00F1560A">
        <w:rPr>
          <w:b/>
          <w:sz w:val="14"/>
          <w:szCs w:val="14"/>
        </w:rPr>
        <w:t xml:space="preserve">частей 3-5 статьи 13, статьи 30, пункта 3 части 1 статьи 34 </w:t>
      </w:r>
      <w:r w:rsidRPr="00F1560A">
        <w:rPr>
          <w:sz w:val="14"/>
          <w:szCs w:val="14"/>
        </w:rPr>
        <w:t xml:space="preserve">Федерального закона Российской Федерации </w:t>
      </w:r>
      <w:r w:rsidRPr="00F1560A">
        <w:rPr>
          <w:b/>
          <w:sz w:val="14"/>
          <w:szCs w:val="14"/>
        </w:rPr>
        <w:t>от 29.12.2012 № 273-ФЗ</w:t>
      </w:r>
      <w:r w:rsidRPr="00F1560A">
        <w:rPr>
          <w:sz w:val="14"/>
          <w:szCs w:val="14"/>
        </w:rPr>
        <w:t xml:space="preserve"> «Об образовании в Российской Федерации»; </w:t>
      </w:r>
      <w:r w:rsidRPr="00F1560A">
        <w:rPr>
          <w:b/>
          <w:sz w:val="14"/>
          <w:szCs w:val="14"/>
        </w:rPr>
        <w:t>пункта 20</w:t>
      </w:r>
      <w:r w:rsidRPr="00F1560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1560A">
        <w:rPr>
          <w:b/>
          <w:sz w:val="14"/>
          <w:szCs w:val="14"/>
        </w:rPr>
        <w:t>частью 5 статьи 5</w:t>
      </w:r>
      <w:r w:rsidRPr="00F1560A">
        <w:rPr>
          <w:sz w:val="14"/>
          <w:szCs w:val="14"/>
        </w:rPr>
        <w:t xml:space="preserve"> Федерального закона </w:t>
      </w:r>
      <w:r w:rsidRPr="00F1560A">
        <w:rPr>
          <w:b/>
          <w:sz w:val="14"/>
          <w:szCs w:val="14"/>
        </w:rPr>
        <w:t>от 05.05.2014 № 84-ФЗ</w:t>
      </w:r>
      <w:r w:rsidRPr="00F1560A">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5820" w:rsidRPr="00F1560A" w:rsidRDefault="00E55820" w:rsidP="00E55820">
      <w:pPr>
        <w:ind w:firstLine="709"/>
        <w:jc w:val="both"/>
        <w:rPr>
          <w:b/>
          <w:sz w:val="14"/>
          <w:szCs w:val="14"/>
        </w:rPr>
      </w:pPr>
      <w:r w:rsidRPr="00F1560A">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5820" w:rsidRPr="00F1560A" w:rsidRDefault="00E55820" w:rsidP="00E55820">
      <w:pPr>
        <w:ind w:firstLine="709"/>
        <w:jc w:val="both"/>
        <w:rPr>
          <w:sz w:val="14"/>
          <w:szCs w:val="14"/>
        </w:rPr>
      </w:pPr>
      <w:r w:rsidRPr="00F1560A">
        <w:rPr>
          <w:sz w:val="14"/>
          <w:szCs w:val="14"/>
        </w:rPr>
        <w:t xml:space="preserve">При разработке образовательной программы высшего образования согласно требованиям </w:t>
      </w:r>
      <w:r w:rsidRPr="00F1560A">
        <w:rPr>
          <w:b/>
          <w:sz w:val="14"/>
          <w:szCs w:val="14"/>
        </w:rPr>
        <w:t>пункта 9 части 1 статьи 33, части 3 статьи 34</w:t>
      </w:r>
      <w:r w:rsidRPr="00F1560A">
        <w:rPr>
          <w:sz w:val="14"/>
          <w:szCs w:val="14"/>
        </w:rPr>
        <w:t xml:space="preserve"> Федерального закона Российской Федерации </w:t>
      </w:r>
      <w:r w:rsidRPr="00F1560A">
        <w:rPr>
          <w:b/>
          <w:sz w:val="14"/>
          <w:szCs w:val="14"/>
        </w:rPr>
        <w:t>от 29.12.2012 № 273-ФЗ</w:t>
      </w:r>
      <w:r w:rsidRPr="00F1560A">
        <w:rPr>
          <w:sz w:val="14"/>
          <w:szCs w:val="14"/>
        </w:rPr>
        <w:t xml:space="preserve"> «Об образовании в Российской Федерации»; </w:t>
      </w:r>
      <w:r w:rsidRPr="00F1560A">
        <w:rPr>
          <w:b/>
          <w:sz w:val="14"/>
          <w:szCs w:val="14"/>
        </w:rPr>
        <w:t>пункта 43</w:t>
      </w:r>
      <w:r w:rsidRPr="00F1560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55820" w:rsidRPr="00F1560A" w:rsidRDefault="00E55820" w:rsidP="00E55820">
      <w:pPr>
        <w:tabs>
          <w:tab w:val="left" w:pos="900"/>
        </w:tabs>
        <w:jc w:val="both"/>
        <w:rPr>
          <w:b/>
          <w:sz w:val="24"/>
          <w:szCs w:val="24"/>
        </w:rPr>
      </w:pPr>
    </w:p>
    <w:p w:rsidR="00E55820" w:rsidRPr="00F1560A" w:rsidRDefault="00E55820" w:rsidP="00E55820">
      <w:pPr>
        <w:tabs>
          <w:tab w:val="left" w:pos="900"/>
        </w:tabs>
        <w:jc w:val="both"/>
        <w:rPr>
          <w:b/>
          <w:sz w:val="24"/>
          <w:szCs w:val="24"/>
        </w:rPr>
      </w:pPr>
    </w:p>
    <w:p w:rsidR="00E55820" w:rsidRPr="00F1560A" w:rsidRDefault="00E55820" w:rsidP="00E55820">
      <w:pPr>
        <w:tabs>
          <w:tab w:val="left" w:pos="900"/>
        </w:tabs>
        <w:ind w:firstLine="709"/>
        <w:jc w:val="both"/>
        <w:rPr>
          <w:b/>
          <w:sz w:val="24"/>
          <w:szCs w:val="24"/>
        </w:rPr>
      </w:pPr>
      <w:r w:rsidRPr="00F1560A">
        <w:rPr>
          <w:b/>
          <w:sz w:val="24"/>
          <w:szCs w:val="24"/>
        </w:rPr>
        <w:t>5.3 Содержание дисциплины</w:t>
      </w:r>
    </w:p>
    <w:p w:rsidR="00E55820" w:rsidRPr="00F1560A" w:rsidRDefault="00E55820" w:rsidP="00E55820">
      <w:pPr>
        <w:tabs>
          <w:tab w:val="left" w:pos="900"/>
        </w:tabs>
        <w:ind w:firstLine="709"/>
        <w:jc w:val="both"/>
        <w:rPr>
          <w:b/>
          <w:sz w:val="24"/>
          <w:szCs w:val="24"/>
        </w:rPr>
      </w:pPr>
    </w:p>
    <w:p w:rsidR="00E55820" w:rsidRPr="00F1560A" w:rsidRDefault="00E55820" w:rsidP="00E55820">
      <w:pPr>
        <w:jc w:val="both"/>
        <w:rPr>
          <w:b/>
          <w:sz w:val="24"/>
          <w:szCs w:val="24"/>
        </w:rPr>
      </w:pPr>
      <w:r w:rsidRPr="00F1560A">
        <w:rPr>
          <w:b/>
          <w:sz w:val="24"/>
          <w:szCs w:val="24"/>
        </w:rPr>
        <w:t>Раздел I. Система гражданского права</w:t>
      </w:r>
    </w:p>
    <w:p w:rsidR="00E55820" w:rsidRDefault="00E55820" w:rsidP="00E55820">
      <w:pPr>
        <w:jc w:val="both"/>
        <w:rPr>
          <w:b/>
          <w:sz w:val="24"/>
          <w:szCs w:val="24"/>
        </w:rPr>
      </w:pPr>
    </w:p>
    <w:p w:rsidR="00E55820" w:rsidRPr="00F1560A" w:rsidRDefault="00E55820" w:rsidP="00E55820">
      <w:pPr>
        <w:jc w:val="both"/>
        <w:rPr>
          <w:b/>
          <w:sz w:val="24"/>
          <w:szCs w:val="24"/>
        </w:rPr>
      </w:pPr>
      <w:r w:rsidRPr="00F1560A">
        <w:rPr>
          <w:b/>
          <w:sz w:val="24"/>
          <w:szCs w:val="24"/>
        </w:rPr>
        <w:t>Тема 1.1.  Понятие и значения гражданского права</w:t>
      </w:r>
    </w:p>
    <w:p w:rsidR="00E55820" w:rsidRPr="00F1560A" w:rsidRDefault="00E55820" w:rsidP="00E55820">
      <w:pPr>
        <w:jc w:val="both"/>
        <w:rPr>
          <w:b/>
          <w:sz w:val="24"/>
          <w:szCs w:val="24"/>
        </w:rPr>
      </w:pPr>
      <w:r w:rsidRPr="00F1560A">
        <w:rPr>
          <w:sz w:val="24"/>
          <w:szCs w:val="24"/>
        </w:rPr>
        <w:t>Гражданское право как отрасль частного права, наука правоведения и учебная дисциплина. Предмет гражданского права. Виды имущественных и связанных с ними личных неимущественных отношений, регулируемых гражданским правом. Понятие и признаки предпринимательской деятельности как элемента предмета гражданского права. Неотчуждаемые права и свободы человека и другие нематериальные блага, защищаемые гражданским законодательством.</w:t>
      </w:r>
    </w:p>
    <w:p w:rsidR="00E55820" w:rsidRPr="00F1560A" w:rsidRDefault="00E55820" w:rsidP="00E55820">
      <w:pPr>
        <w:jc w:val="both"/>
        <w:rPr>
          <w:b/>
          <w:sz w:val="24"/>
          <w:szCs w:val="24"/>
        </w:rPr>
      </w:pPr>
      <w:r w:rsidRPr="00F1560A">
        <w:rPr>
          <w:b/>
          <w:sz w:val="24"/>
          <w:szCs w:val="24"/>
        </w:rPr>
        <w:t xml:space="preserve">Тема 1.2. Гражданское законодательство </w:t>
      </w:r>
    </w:p>
    <w:p w:rsidR="00E55820" w:rsidRPr="00F1560A" w:rsidRDefault="00E55820" w:rsidP="00E55820">
      <w:pPr>
        <w:jc w:val="both"/>
        <w:rPr>
          <w:sz w:val="24"/>
          <w:szCs w:val="24"/>
        </w:rPr>
      </w:pPr>
      <w:r w:rsidRPr="00F1560A">
        <w:rPr>
          <w:sz w:val="24"/>
          <w:szCs w:val="24"/>
        </w:rPr>
        <w:t xml:space="preserve">Система гражданского права. Понятие и виды источников (форм) гражданского права. Конституция Российской Федерации и другие федеральные законы как «гражданское законодательство». </w:t>
      </w:r>
    </w:p>
    <w:p w:rsidR="00E55820" w:rsidRPr="00F1560A" w:rsidRDefault="00E55820" w:rsidP="00E55820">
      <w:pPr>
        <w:jc w:val="both"/>
        <w:rPr>
          <w:b/>
          <w:sz w:val="24"/>
          <w:szCs w:val="24"/>
        </w:rPr>
      </w:pPr>
      <w:r w:rsidRPr="00F1560A">
        <w:rPr>
          <w:b/>
          <w:sz w:val="24"/>
          <w:szCs w:val="24"/>
        </w:rPr>
        <w:t>Тема 1.3. Понятие, структура и классификация гражданских правоотношений</w:t>
      </w:r>
    </w:p>
    <w:p w:rsidR="00E55820" w:rsidRPr="00F1560A" w:rsidRDefault="00E55820" w:rsidP="00E55820">
      <w:pPr>
        <w:jc w:val="both"/>
        <w:rPr>
          <w:sz w:val="24"/>
          <w:szCs w:val="24"/>
        </w:rPr>
      </w:pPr>
      <w:r w:rsidRPr="00F1560A">
        <w:rPr>
          <w:sz w:val="24"/>
          <w:szCs w:val="24"/>
        </w:rPr>
        <w:t>Понятие и элементы гражданского правоотношения. Субъекты гражданского правоотношения: граждане (физические лица) и юридические лица (частные субъекты), Российская Федерация, субъекты Российской Федерации и муниципальные образования (публичные субъекты). Гражданская правосубъектность. Содержание гражданского правоотношения. Понятие субъективного гражданского права и субъективной гражданской обязанности. Объекты гражданских правоотношений. Виды гражданских правоотношений: имущественные, неимущественные, вещные, исключительные, обязательственные, наследственные, корпоративные, абсолютные, относительные и другие.</w:t>
      </w:r>
    </w:p>
    <w:p w:rsidR="00E55820" w:rsidRPr="00F1560A" w:rsidRDefault="00E55820" w:rsidP="00E55820">
      <w:pPr>
        <w:jc w:val="both"/>
        <w:rPr>
          <w:b/>
          <w:sz w:val="24"/>
          <w:szCs w:val="24"/>
        </w:rPr>
      </w:pPr>
      <w:r w:rsidRPr="00F1560A">
        <w:rPr>
          <w:b/>
          <w:sz w:val="24"/>
          <w:szCs w:val="24"/>
        </w:rPr>
        <w:t>Раздел II. Юридические факты и юридические составы</w:t>
      </w:r>
    </w:p>
    <w:p w:rsidR="00E55820" w:rsidRDefault="00E55820" w:rsidP="00E55820">
      <w:pPr>
        <w:jc w:val="both"/>
        <w:rPr>
          <w:b/>
          <w:sz w:val="24"/>
          <w:szCs w:val="24"/>
        </w:rPr>
      </w:pPr>
    </w:p>
    <w:p w:rsidR="00E55820" w:rsidRPr="00F1560A" w:rsidRDefault="00E55820" w:rsidP="00E55820">
      <w:pPr>
        <w:jc w:val="both"/>
        <w:rPr>
          <w:b/>
          <w:sz w:val="24"/>
          <w:szCs w:val="24"/>
        </w:rPr>
      </w:pPr>
      <w:r w:rsidRPr="00F1560A">
        <w:rPr>
          <w:b/>
          <w:sz w:val="24"/>
          <w:szCs w:val="24"/>
        </w:rPr>
        <w:t xml:space="preserve">Тема 2.1. Основания возникновения, изменения и прекращения гражданских </w:t>
      </w:r>
      <w:r w:rsidRPr="00F1560A">
        <w:rPr>
          <w:b/>
          <w:sz w:val="24"/>
          <w:szCs w:val="24"/>
        </w:rPr>
        <w:lastRenderedPageBreak/>
        <w:t>правоотношений</w:t>
      </w:r>
    </w:p>
    <w:p w:rsidR="00E55820" w:rsidRPr="00F1560A" w:rsidRDefault="00326BAC" w:rsidP="00E55820">
      <w:pPr>
        <w:jc w:val="both"/>
        <w:rPr>
          <w:sz w:val="24"/>
          <w:szCs w:val="24"/>
        </w:rPr>
      </w:pPr>
      <w:hyperlink r:id="rId7" w:history="1">
        <w:r w:rsidR="00E55820" w:rsidRPr="00F1560A">
          <w:rPr>
            <w:rStyle w:val="a6"/>
            <w:color w:val="auto"/>
            <w:sz w:val="24"/>
            <w:szCs w:val="24"/>
            <w:u w:val="none"/>
            <w:shd w:val="clear" w:color="auto" w:fill="FFFFFF"/>
          </w:rPr>
          <w:t>Основания возникновения, изменения и прекращения гражданских правоотношений. Юридические факты и юридические составы в гражданском праве.</w:t>
        </w:r>
      </w:hyperlink>
      <w:r w:rsidR="00E55820" w:rsidRPr="00F1560A">
        <w:rPr>
          <w:sz w:val="24"/>
          <w:szCs w:val="24"/>
        </w:rPr>
        <w:t xml:space="preserve"> Юридические значимые действия (сделки).</w:t>
      </w:r>
    </w:p>
    <w:p w:rsidR="00E55820" w:rsidRPr="00F1560A" w:rsidRDefault="00E55820" w:rsidP="00E55820">
      <w:pPr>
        <w:jc w:val="both"/>
        <w:rPr>
          <w:b/>
          <w:sz w:val="24"/>
          <w:szCs w:val="24"/>
        </w:rPr>
      </w:pPr>
      <w:r w:rsidRPr="00F1560A">
        <w:rPr>
          <w:b/>
          <w:sz w:val="24"/>
          <w:szCs w:val="24"/>
        </w:rPr>
        <w:t>Тема 2.2. Осуществление и защита гражданских прав</w:t>
      </w:r>
    </w:p>
    <w:p w:rsidR="00E55820" w:rsidRPr="00F1560A" w:rsidRDefault="00E55820" w:rsidP="00E55820">
      <w:pPr>
        <w:pStyle w:val="psection"/>
        <w:shd w:val="clear" w:color="auto" w:fill="FFFFFF"/>
        <w:spacing w:before="0" w:beforeAutospacing="0" w:after="0" w:afterAutospacing="0"/>
        <w:jc w:val="both"/>
      </w:pPr>
      <w:r w:rsidRPr="00F1560A">
        <w:t>Осуществление гражданских прав. Представительство в гражданском праве. Защита гражданских прав. Гражданско-правовая ответственность. Сроки в гражданском праве.</w:t>
      </w:r>
    </w:p>
    <w:p w:rsidR="00E55820" w:rsidRDefault="00E55820" w:rsidP="00E55820">
      <w:pPr>
        <w:jc w:val="both"/>
        <w:rPr>
          <w:b/>
          <w:sz w:val="24"/>
          <w:szCs w:val="24"/>
        </w:rPr>
      </w:pPr>
    </w:p>
    <w:p w:rsidR="00E55820" w:rsidRPr="00F1560A" w:rsidRDefault="00E55820" w:rsidP="00E55820">
      <w:pPr>
        <w:jc w:val="both"/>
        <w:rPr>
          <w:b/>
          <w:sz w:val="24"/>
          <w:szCs w:val="24"/>
        </w:rPr>
      </w:pPr>
      <w:r w:rsidRPr="00F1560A">
        <w:rPr>
          <w:b/>
          <w:sz w:val="24"/>
          <w:szCs w:val="24"/>
        </w:rPr>
        <w:t>Раздел III.  Понятие правоспособности и дееспособности</w:t>
      </w:r>
    </w:p>
    <w:p w:rsidR="00E55820" w:rsidRPr="00F1560A" w:rsidRDefault="00E55820" w:rsidP="00E55820">
      <w:pPr>
        <w:jc w:val="both"/>
        <w:rPr>
          <w:b/>
          <w:sz w:val="24"/>
          <w:szCs w:val="24"/>
        </w:rPr>
      </w:pPr>
      <w:r w:rsidRPr="00F1560A">
        <w:rPr>
          <w:b/>
          <w:sz w:val="24"/>
          <w:szCs w:val="24"/>
        </w:rPr>
        <w:t>Тема 3.1. Признание гражданина ограниченно дееспособным и недееспособным. Признание гражданина безвестно отсутствующим и объявление гражданина умершим</w:t>
      </w:r>
    </w:p>
    <w:p w:rsidR="00E55820" w:rsidRPr="00F1560A" w:rsidRDefault="00E55820" w:rsidP="00E55820">
      <w:pPr>
        <w:jc w:val="both"/>
        <w:rPr>
          <w:b/>
          <w:sz w:val="24"/>
          <w:szCs w:val="24"/>
        </w:rPr>
      </w:pPr>
      <w:r w:rsidRPr="00F1560A">
        <w:rPr>
          <w:sz w:val="24"/>
          <w:szCs w:val="24"/>
        </w:rPr>
        <w:t xml:space="preserve">Элементы гражданско-правового статуса физического лица: правоспособность, дееспособность, местожительство. Понятие, возникновение, прекращение, содержание, недопустимость лишения и ограничения правоспособности. Правоспособность и субъективные права. Акты гражданского состояния. Имя гражданина. </w:t>
      </w:r>
      <w:r w:rsidRPr="00F1560A">
        <w:rPr>
          <w:iCs/>
          <w:sz w:val="24"/>
          <w:szCs w:val="24"/>
        </w:rPr>
        <w:t>Юридические лица как субъекты (участники  гражданских правоотношений).</w:t>
      </w:r>
    </w:p>
    <w:p w:rsidR="00E55820" w:rsidRPr="00F1560A" w:rsidRDefault="00E55820" w:rsidP="00E55820">
      <w:pPr>
        <w:jc w:val="both"/>
        <w:rPr>
          <w:b/>
          <w:sz w:val="24"/>
          <w:szCs w:val="24"/>
        </w:rPr>
      </w:pPr>
      <w:r w:rsidRPr="00F1560A">
        <w:rPr>
          <w:b/>
          <w:sz w:val="24"/>
          <w:szCs w:val="24"/>
        </w:rPr>
        <w:t>Тема 3.2. Опека, попечительство и патронаж</w:t>
      </w:r>
    </w:p>
    <w:p w:rsidR="00E55820" w:rsidRPr="00F1560A" w:rsidRDefault="00E55820" w:rsidP="00E55820">
      <w:pPr>
        <w:pStyle w:val="a5"/>
        <w:spacing w:before="0" w:beforeAutospacing="0" w:after="0" w:afterAutospacing="0"/>
        <w:jc w:val="both"/>
        <w:rPr>
          <w:bCs/>
        </w:rPr>
      </w:pPr>
      <w:r w:rsidRPr="00F1560A">
        <w:rPr>
          <w:bCs/>
        </w:rPr>
        <w:t>Общие положения об опеке и попечительстве. Органы опеки и попечительства. Опекун и попечитель. Изменение и прекращение опеки и попечительства.</w:t>
      </w:r>
    </w:p>
    <w:p w:rsidR="00E55820" w:rsidRPr="00F1560A" w:rsidRDefault="00E55820" w:rsidP="00E55820">
      <w:pPr>
        <w:jc w:val="both"/>
        <w:rPr>
          <w:b/>
          <w:sz w:val="24"/>
          <w:szCs w:val="24"/>
        </w:rPr>
      </w:pPr>
      <w:r w:rsidRPr="00F1560A">
        <w:rPr>
          <w:b/>
          <w:sz w:val="24"/>
          <w:szCs w:val="24"/>
        </w:rPr>
        <w:t>Тема 3.3. Гражданско-правовое регулирование предпринимательской деятельности</w:t>
      </w:r>
    </w:p>
    <w:p w:rsidR="00E55820" w:rsidRPr="00F1560A" w:rsidRDefault="00E55820" w:rsidP="00E55820">
      <w:pPr>
        <w:jc w:val="both"/>
        <w:rPr>
          <w:sz w:val="24"/>
          <w:szCs w:val="24"/>
        </w:rPr>
      </w:pPr>
      <w:r w:rsidRPr="00F1560A">
        <w:rPr>
          <w:sz w:val="24"/>
          <w:szCs w:val="24"/>
        </w:rPr>
        <w:t>Понятие и признаки предпринимательской деятельности. Правовое регулирование предпринимательской деятельности. Понятие, предмет, метод, система и источники гражданского права.</w:t>
      </w:r>
    </w:p>
    <w:p w:rsidR="00E55820" w:rsidRPr="00F1560A" w:rsidRDefault="00E55820" w:rsidP="00E55820">
      <w:pPr>
        <w:jc w:val="both"/>
        <w:rPr>
          <w:b/>
          <w:bCs/>
          <w:sz w:val="24"/>
          <w:szCs w:val="24"/>
        </w:rPr>
      </w:pPr>
    </w:p>
    <w:p w:rsidR="00E55820" w:rsidRPr="00F1560A" w:rsidRDefault="00E55820" w:rsidP="00E55820">
      <w:pPr>
        <w:tabs>
          <w:tab w:val="left" w:pos="900"/>
        </w:tabs>
        <w:ind w:firstLine="709"/>
        <w:jc w:val="both"/>
        <w:rPr>
          <w:b/>
          <w:sz w:val="24"/>
          <w:szCs w:val="24"/>
        </w:rPr>
      </w:pPr>
      <w:r w:rsidRPr="00F1560A">
        <w:rPr>
          <w:b/>
          <w:sz w:val="24"/>
          <w:szCs w:val="24"/>
        </w:rPr>
        <w:t>6. Перечень учебно-методического обеспечения для самостоятельной работы обучающихся по дисциплине</w:t>
      </w:r>
    </w:p>
    <w:p w:rsidR="00E55820" w:rsidRPr="00F1560A" w:rsidRDefault="00E55820" w:rsidP="00E55820">
      <w:pPr>
        <w:pStyle w:val="a3"/>
        <w:numPr>
          <w:ilvl w:val="0"/>
          <w:numId w:val="5"/>
        </w:numPr>
        <w:tabs>
          <w:tab w:val="left" w:pos="567"/>
        </w:tabs>
        <w:spacing w:after="0" w:line="240" w:lineRule="auto"/>
        <w:ind w:left="0" w:firstLine="0"/>
        <w:jc w:val="both"/>
        <w:rPr>
          <w:rFonts w:ascii="Times New Roman" w:hAnsi="Times New Roman"/>
          <w:sz w:val="24"/>
          <w:szCs w:val="24"/>
        </w:rPr>
      </w:pPr>
      <w:r w:rsidRPr="00F1560A">
        <w:rPr>
          <w:rFonts w:ascii="Times New Roman" w:hAnsi="Times New Roman"/>
          <w:sz w:val="24"/>
          <w:szCs w:val="24"/>
        </w:rPr>
        <w:t>Методические указания для обучающихся по освоению дисциплины «</w:t>
      </w:r>
      <w:r w:rsidRPr="00F1560A">
        <w:rPr>
          <w:rFonts w:ascii="Times New Roman" w:hAnsi="Times New Roman"/>
          <w:b/>
          <w:sz w:val="24"/>
          <w:szCs w:val="24"/>
        </w:rPr>
        <w:t>Гражданское право</w:t>
      </w:r>
      <w:r w:rsidRPr="00F1560A">
        <w:rPr>
          <w:rFonts w:ascii="Times New Roman" w:hAnsi="Times New Roman"/>
          <w:sz w:val="24"/>
          <w:szCs w:val="24"/>
        </w:rPr>
        <w:t xml:space="preserve">»/ </w:t>
      </w:r>
      <w:r>
        <w:rPr>
          <w:rFonts w:ascii="Times New Roman" w:hAnsi="Times New Roman"/>
          <w:sz w:val="24"/>
          <w:szCs w:val="24"/>
        </w:rPr>
        <w:t>Христинина Е.В.</w:t>
      </w:r>
      <w:r w:rsidRPr="00F1560A">
        <w:rPr>
          <w:rFonts w:ascii="Times New Roman" w:hAnsi="Times New Roman"/>
          <w:sz w:val="24"/>
          <w:szCs w:val="24"/>
        </w:rPr>
        <w:t>. – Омск: Изд-во Омской гуманитарной академии, 201</w:t>
      </w:r>
      <w:r>
        <w:rPr>
          <w:rFonts w:ascii="Times New Roman" w:hAnsi="Times New Roman"/>
          <w:sz w:val="24"/>
          <w:szCs w:val="24"/>
        </w:rPr>
        <w:t>9</w:t>
      </w:r>
      <w:r w:rsidRPr="00F1560A">
        <w:rPr>
          <w:rFonts w:ascii="Times New Roman" w:hAnsi="Times New Roman"/>
          <w:sz w:val="24"/>
          <w:szCs w:val="24"/>
        </w:rPr>
        <w:t xml:space="preserve">. </w:t>
      </w:r>
    </w:p>
    <w:p w:rsidR="00E55820" w:rsidRPr="00F1560A" w:rsidRDefault="00E55820" w:rsidP="00E55820">
      <w:pPr>
        <w:pStyle w:val="a3"/>
        <w:numPr>
          <w:ilvl w:val="0"/>
          <w:numId w:val="5"/>
        </w:numPr>
        <w:tabs>
          <w:tab w:val="left" w:pos="567"/>
        </w:tabs>
        <w:spacing w:after="0" w:line="240" w:lineRule="auto"/>
        <w:ind w:left="0" w:firstLine="0"/>
        <w:jc w:val="both"/>
        <w:rPr>
          <w:rFonts w:ascii="Times New Roman" w:hAnsi="Times New Roman"/>
          <w:sz w:val="24"/>
          <w:szCs w:val="24"/>
        </w:rPr>
      </w:pPr>
      <w:r w:rsidRPr="00F1560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55820" w:rsidRPr="00F1560A" w:rsidRDefault="00E55820" w:rsidP="00E55820">
      <w:pPr>
        <w:pStyle w:val="a3"/>
        <w:numPr>
          <w:ilvl w:val="0"/>
          <w:numId w:val="5"/>
        </w:numPr>
        <w:tabs>
          <w:tab w:val="left" w:pos="567"/>
        </w:tabs>
        <w:spacing w:after="0" w:line="240" w:lineRule="auto"/>
        <w:ind w:left="0" w:firstLine="0"/>
        <w:jc w:val="both"/>
        <w:rPr>
          <w:rFonts w:ascii="Times New Roman" w:hAnsi="Times New Roman"/>
          <w:sz w:val="24"/>
          <w:szCs w:val="24"/>
        </w:rPr>
      </w:pPr>
      <w:r w:rsidRPr="00F1560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E55820" w:rsidRPr="00F1560A" w:rsidRDefault="00E55820" w:rsidP="00E55820">
      <w:pPr>
        <w:pStyle w:val="a3"/>
        <w:numPr>
          <w:ilvl w:val="0"/>
          <w:numId w:val="5"/>
        </w:numPr>
        <w:tabs>
          <w:tab w:val="left" w:pos="567"/>
        </w:tabs>
        <w:spacing w:after="0" w:line="240" w:lineRule="auto"/>
        <w:ind w:left="0" w:firstLine="0"/>
        <w:jc w:val="both"/>
        <w:rPr>
          <w:rFonts w:ascii="Times New Roman" w:hAnsi="Times New Roman"/>
          <w:sz w:val="24"/>
          <w:szCs w:val="24"/>
        </w:rPr>
      </w:pPr>
      <w:r w:rsidRPr="00F1560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55820" w:rsidRDefault="00E55820" w:rsidP="00E55820">
      <w:pPr>
        <w:ind w:firstLine="709"/>
        <w:jc w:val="both"/>
        <w:rPr>
          <w:rFonts w:eastAsia="Calibri"/>
          <w:b/>
          <w:sz w:val="24"/>
          <w:szCs w:val="24"/>
        </w:rPr>
      </w:pPr>
    </w:p>
    <w:p w:rsidR="00E55820" w:rsidRDefault="00E55820" w:rsidP="00E55820">
      <w:pPr>
        <w:ind w:firstLine="709"/>
        <w:jc w:val="both"/>
        <w:rPr>
          <w:rFonts w:eastAsia="Calibri"/>
          <w:b/>
          <w:sz w:val="24"/>
          <w:szCs w:val="24"/>
        </w:rPr>
      </w:pPr>
    </w:p>
    <w:p w:rsidR="00E55820" w:rsidRPr="00F1560A" w:rsidRDefault="00E55820" w:rsidP="00E55820">
      <w:pPr>
        <w:ind w:firstLine="709"/>
        <w:jc w:val="both"/>
        <w:rPr>
          <w:rFonts w:eastAsia="Calibri"/>
          <w:b/>
          <w:sz w:val="24"/>
          <w:szCs w:val="24"/>
        </w:rPr>
      </w:pPr>
    </w:p>
    <w:p w:rsidR="00E55820" w:rsidRPr="00F1560A" w:rsidRDefault="00E55820" w:rsidP="00E55820">
      <w:pPr>
        <w:jc w:val="both"/>
        <w:rPr>
          <w:rFonts w:eastAsia="Calibri"/>
          <w:b/>
          <w:sz w:val="24"/>
          <w:szCs w:val="24"/>
        </w:rPr>
      </w:pPr>
    </w:p>
    <w:p w:rsidR="00E55820" w:rsidRPr="00F1560A" w:rsidRDefault="00E55820" w:rsidP="00E55820">
      <w:pPr>
        <w:ind w:firstLine="709"/>
        <w:jc w:val="both"/>
        <w:rPr>
          <w:b/>
          <w:sz w:val="24"/>
          <w:szCs w:val="24"/>
        </w:rPr>
      </w:pPr>
      <w:r w:rsidRPr="00F1560A">
        <w:rPr>
          <w:b/>
          <w:sz w:val="24"/>
          <w:szCs w:val="24"/>
        </w:rPr>
        <w:t>7. Перечень основной и дополнительной учебной литературы, необходимой для освоения дисциплины</w:t>
      </w:r>
    </w:p>
    <w:p w:rsidR="00E55820" w:rsidRPr="00992744" w:rsidRDefault="00E55820" w:rsidP="00E55820">
      <w:pPr>
        <w:ind w:firstLine="709"/>
        <w:jc w:val="center"/>
        <w:rPr>
          <w:b/>
          <w:sz w:val="24"/>
          <w:szCs w:val="24"/>
        </w:rPr>
      </w:pPr>
      <w:r w:rsidRPr="00992744">
        <w:rPr>
          <w:b/>
          <w:sz w:val="24"/>
          <w:szCs w:val="24"/>
        </w:rPr>
        <w:t>Основная</w:t>
      </w:r>
    </w:p>
    <w:p w:rsidR="00E55820" w:rsidRPr="00E55820" w:rsidRDefault="00E55820" w:rsidP="00E55820">
      <w:pPr>
        <w:widowControl/>
        <w:numPr>
          <w:ilvl w:val="0"/>
          <w:numId w:val="15"/>
        </w:numPr>
        <w:tabs>
          <w:tab w:val="left" w:pos="406"/>
        </w:tabs>
        <w:autoSpaceDE/>
        <w:autoSpaceDN/>
        <w:adjustRightInd/>
        <w:spacing w:line="276" w:lineRule="auto"/>
        <w:ind w:left="0" w:firstLine="0"/>
        <w:contextualSpacing/>
        <w:jc w:val="both"/>
        <w:rPr>
          <w:rFonts w:eastAsia="Calibri"/>
          <w:color w:val="000000"/>
          <w:sz w:val="24"/>
          <w:szCs w:val="24"/>
          <w:shd w:val="clear" w:color="auto" w:fill="FCFCFC"/>
          <w:lang w:eastAsia="en-US"/>
        </w:rPr>
      </w:pPr>
      <w:r w:rsidRPr="00E55820">
        <w:rPr>
          <w:color w:val="000000"/>
          <w:sz w:val="24"/>
          <w:szCs w:val="24"/>
          <w:shd w:val="clear" w:color="auto" w:fill="FFFFFF"/>
        </w:rPr>
        <w:lastRenderedPageBreak/>
        <w:t>Гражданское право России. Особенная часть в 2 т. Том 2 : учебник для вузов / А. П. Анисимов, М. Ю. Козлова, А. Я. Рыженков, С. А. Чаркин ; под общей редакцией А. Я. Рыженкова. — 6-е изд., перераб. и доп. — Москва : Издательство Юрайт, 2020. — 224 с. — (Высшее образование). — ISBN 978-5-534-07881-7. — Текст : электронный // ЭБС Юрайт [сайт]. — URL:</w:t>
      </w:r>
      <w:r w:rsidRPr="00E55820">
        <w:rPr>
          <w:rStyle w:val="apple-converted-space"/>
          <w:color w:val="000000"/>
          <w:sz w:val="24"/>
          <w:szCs w:val="24"/>
          <w:shd w:val="clear" w:color="auto" w:fill="FFFFFF"/>
        </w:rPr>
        <w:t> </w:t>
      </w:r>
      <w:hyperlink r:id="rId8" w:history="1">
        <w:r w:rsidR="00326BAC">
          <w:rPr>
            <w:rStyle w:val="a6"/>
            <w:sz w:val="24"/>
            <w:szCs w:val="24"/>
            <w:shd w:val="clear" w:color="auto" w:fill="FFFFFF"/>
          </w:rPr>
          <w:t>https://urait.ru/bcode/451571</w:t>
        </w:r>
      </w:hyperlink>
    </w:p>
    <w:p w:rsidR="00E55820" w:rsidRPr="00E55820" w:rsidRDefault="00E55820" w:rsidP="00E55820">
      <w:pPr>
        <w:widowControl/>
        <w:numPr>
          <w:ilvl w:val="0"/>
          <w:numId w:val="15"/>
        </w:numPr>
        <w:tabs>
          <w:tab w:val="left" w:pos="406"/>
        </w:tabs>
        <w:autoSpaceDE/>
        <w:autoSpaceDN/>
        <w:adjustRightInd/>
        <w:spacing w:line="276" w:lineRule="auto"/>
        <w:ind w:left="0" w:firstLine="0"/>
        <w:contextualSpacing/>
        <w:jc w:val="both"/>
        <w:rPr>
          <w:rFonts w:eastAsia="Calibri"/>
          <w:color w:val="000000"/>
          <w:sz w:val="24"/>
          <w:szCs w:val="24"/>
          <w:shd w:val="clear" w:color="auto" w:fill="FCFCFC"/>
          <w:lang w:eastAsia="en-US"/>
        </w:rPr>
      </w:pPr>
      <w:r w:rsidRPr="00E55820">
        <w:rPr>
          <w:color w:val="000000"/>
          <w:sz w:val="24"/>
          <w:szCs w:val="24"/>
          <w:shd w:val="clear" w:color="auto" w:fill="FFFFFF"/>
        </w:rPr>
        <w:t>Гражданское право России. Особенная часть в 2 т. Том 1 : учебник для вузов / А. П. Анисимов, М. Ю. Козлова, А. Я. Рыженков, С. А. Чаркин ; под общей редакцией А. Я. Рыженкова. — 6-е изд., перераб. и доп. — Москва : Издательство Юрайт, 2020. — 351 с. — (Высшее образование). — ISBN 978-5-534-07877-0. — Текст : электронный // ЭБС Юрайт [сайт]. — URL:</w:t>
      </w:r>
      <w:r w:rsidRPr="00E55820">
        <w:rPr>
          <w:rStyle w:val="apple-converted-space"/>
          <w:color w:val="000000"/>
          <w:sz w:val="24"/>
          <w:szCs w:val="24"/>
          <w:shd w:val="clear" w:color="auto" w:fill="FFFFFF"/>
        </w:rPr>
        <w:t> </w:t>
      </w:r>
      <w:hyperlink r:id="rId9" w:history="1">
        <w:r w:rsidR="00326BAC">
          <w:rPr>
            <w:rStyle w:val="a6"/>
            <w:sz w:val="24"/>
            <w:szCs w:val="24"/>
            <w:shd w:val="clear" w:color="auto" w:fill="FFFFFF"/>
          </w:rPr>
          <w:t>https://urait.ru/bcode/451570</w:t>
        </w:r>
      </w:hyperlink>
    </w:p>
    <w:p w:rsidR="00E55820" w:rsidRPr="00E55820" w:rsidRDefault="00E55820" w:rsidP="00E55820">
      <w:pPr>
        <w:widowControl/>
        <w:tabs>
          <w:tab w:val="left" w:pos="406"/>
        </w:tabs>
        <w:autoSpaceDE/>
        <w:autoSpaceDN/>
        <w:adjustRightInd/>
        <w:spacing w:line="276" w:lineRule="auto"/>
        <w:contextualSpacing/>
        <w:jc w:val="both"/>
        <w:rPr>
          <w:rFonts w:eastAsia="Calibri"/>
          <w:color w:val="000000"/>
          <w:sz w:val="24"/>
          <w:szCs w:val="24"/>
          <w:shd w:val="clear" w:color="auto" w:fill="FCFCFC"/>
          <w:lang w:eastAsia="en-US"/>
        </w:rPr>
      </w:pPr>
    </w:p>
    <w:p w:rsidR="00E55820" w:rsidRPr="00E55820" w:rsidRDefault="00E55820" w:rsidP="00E55820">
      <w:pPr>
        <w:widowControl/>
        <w:tabs>
          <w:tab w:val="left" w:pos="406"/>
        </w:tabs>
        <w:autoSpaceDE/>
        <w:autoSpaceDN/>
        <w:adjustRightInd/>
        <w:ind w:left="709"/>
        <w:contextualSpacing/>
        <w:jc w:val="center"/>
        <w:rPr>
          <w:rFonts w:eastAsia="Calibri"/>
          <w:b/>
          <w:bCs/>
          <w:i/>
          <w:sz w:val="24"/>
          <w:szCs w:val="24"/>
          <w:lang w:eastAsia="en-US"/>
        </w:rPr>
      </w:pPr>
      <w:r w:rsidRPr="00E55820">
        <w:rPr>
          <w:rFonts w:eastAsia="Calibri"/>
          <w:b/>
          <w:bCs/>
          <w:sz w:val="24"/>
          <w:szCs w:val="24"/>
          <w:lang w:eastAsia="en-US"/>
        </w:rPr>
        <w:t>Дополнительная</w:t>
      </w:r>
      <w:r w:rsidRPr="00E55820">
        <w:rPr>
          <w:rFonts w:eastAsia="Calibri"/>
          <w:b/>
          <w:bCs/>
          <w:i/>
          <w:sz w:val="24"/>
          <w:szCs w:val="24"/>
          <w:lang w:eastAsia="en-US"/>
        </w:rPr>
        <w:t>:</w:t>
      </w:r>
    </w:p>
    <w:p w:rsidR="00E55820" w:rsidRPr="00E55820" w:rsidRDefault="00E55820" w:rsidP="00E55820">
      <w:pPr>
        <w:widowControl/>
        <w:numPr>
          <w:ilvl w:val="0"/>
          <w:numId w:val="16"/>
        </w:numPr>
        <w:tabs>
          <w:tab w:val="left" w:pos="-6379"/>
        </w:tabs>
        <w:autoSpaceDE/>
        <w:autoSpaceDN/>
        <w:adjustRightInd/>
        <w:spacing w:line="276" w:lineRule="auto"/>
        <w:ind w:left="0" w:firstLine="0"/>
        <w:contextualSpacing/>
        <w:jc w:val="both"/>
        <w:rPr>
          <w:rFonts w:eastAsia="Calibri"/>
          <w:bCs/>
          <w:i/>
          <w:sz w:val="24"/>
          <w:szCs w:val="24"/>
          <w:lang w:eastAsia="en-US"/>
        </w:rPr>
      </w:pPr>
      <w:r w:rsidRPr="00E55820">
        <w:rPr>
          <w:color w:val="000000"/>
          <w:sz w:val="24"/>
          <w:szCs w:val="24"/>
          <w:shd w:val="clear" w:color="auto" w:fill="FFFFFF"/>
        </w:rPr>
        <w:t>Гражданское право России. Практикум : учебное пособие для вузов / А. Я. Рыженков, А. П. Анисимов, М. Ю. Козлова, А. Ю. Чикильдина ; под общей редакцией А. Я. Рыженкова. — 2-е изд., перераб. и доп. — Москва : Издательство Юрайт, 2020. — 333 с. — (Высшее образование). — ISBN 978-5-534-02830-0. — Текст : электронный // ЭБС Юрайт [сайт]. — URL:</w:t>
      </w:r>
      <w:r w:rsidRPr="00E55820">
        <w:rPr>
          <w:rStyle w:val="apple-converted-space"/>
          <w:color w:val="000000"/>
          <w:sz w:val="24"/>
          <w:szCs w:val="24"/>
          <w:shd w:val="clear" w:color="auto" w:fill="FFFFFF"/>
        </w:rPr>
        <w:t> </w:t>
      </w:r>
      <w:hyperlink r:id="rId10" w:history="1">
        <w:r w:rsidR="00326BAC">
          <w:rPr>
            <w:rStyle w:val="a6"/>
            <w:sz w:val="24"/>
            <w:szCs w:val="24"/>
            <w:shd w:val="clear" w:color="auto" w:fill="FFFFFF"/>
          </w:rPr>
          <w:t>https://urait.ru/bcode/450411</w:t>
        </w:r>
      </w:hyperlink>
    </w:p>
    <w:p w:rsidR="00E55820" w:rsidRPr="00E55820" w:rsidRDefault="00E55820" w:rsidP="00E55820">
      <w:pPr>
        <w:pStyle w:val="a3"/>
        <w:numPr>
          <w:ilvl w:val="0"/>
          <w:numId w:val="16"/>
        </w:numPr>
        <w:tabs>
          <w:tab w:val="left" w:pos="-6379"/>
        </w:tabs>
        <w:spacing w:after="0" w:line="240" w:lineRule="auto"/>
        <w:ind w:left="0" w:firstLine="0"/>
        <w:jc w:val="both"/>
        <w:rPr>
          <w:rFonts w:ascii="Times New Roman" w:hAnsi="Times New Roman"/>
          <w:b/>
          <w:bCs/>
          <w:i/>
          <w:sz w:val="24"/>
          <w:szCs w:val="24"/>
        </w:rPr>
      </w:pPr>
      <w:r w:rsidRPr="00E55820">
        <w:rPr>
          <w:rFonts w:ascii="Times New Roman" w:hAnsi="Times New Roman"/>
          <w:color w:val="000000"/>
          <w:sz w:val="24"/>
          <w:szCs w:val="24"/>
          <w:shd w:val="clear" w:color="auto" w:fill="FFFFFF"/>
        </w:rPr>
        <w:t>Гражданское право. Схемы, таблицы, тесты : учебное пособие для вузов / Т. В. Величко, А. И. Зинченко, Е. А. Зинченко, И. В. Свечникова. — Москва : Издательство Юрайт, 2020. — 482 с. — (Высшее образование). — ISBN 978-5-534-10028-0. — Текст : электронный // ЭБС Юрайт [сайт]. — URL:</w:t>
      </w:r>
      <w:r w:rsidRPr="00E55820">
        <w:rPr>
          <w:rStyle w:val="apple-converted-space"/>
          <w:rFonts w:ascii="Times New Roman" w:hAnsi="Times New Roman"/>
          <w:color w:val="000000"/>
          <w:sz w:val="24"/>
          <w:szCs w:val="24"/>
          <w:shd w:val="clear" w:color="auto" w:fill="FFFFFF"/>
        </w:rPr>
        <w:t> </w:t>
      </w:r>
      <w:hyperlink r:id="rId11" w:history="1">
        <w:r w:rsidR="00326BAC">
          <w:rPr>
            <w:rStyle w:val="a6"/>
            <w:rFonts w:ascii="Times New Roman" w:hAnsi="Times New Roman"/>
            <w:sz w:val="24"/>
            <w:szCs w:val="24"/>
            <w:shd w:val="clear" w:color="auto" w:fill="FFFFFF"/>
          </w:rPr>
          <w:t>https://urait.ru/bcode/455745</w:t>
        </w:r>
      </w:hyperlink>
    </w:p>
    <w:p w:rsidR="00E55820" w:rsidRDefault="00E55820" w:rsidP="00E55820">
      <w:pPr>
        <w:tabs>
          <w:tab w:val="left" w:pos="-6379"/>
        </w:tabs>
      </w:pPr>
    </w:p>
    <w:p w:rsidR="00E55820" w:rsidRPr="00207CBB" w:rsidRDefault="00E55820" w:rsidP="00E55820">
      <w:pPr>
        <w:pStyle w:val="a3"/>
        <w:tabs>
          <w:tab w:val="left" w:pos="406"/>
        </w:tabs>
        <w:spacing w:after="0" w:line="240" w:lineRule="auto"/>
        <w:ind w:left="709"/>
        <w:jc w:val="both"/>
        <w:rPr>
          <w:rFonts w:ascii="Times New Roman" w:hAnsi="Times New Roman"/>
          <w:b/>
          <w:bCs/>
          <w:sz w:val="24"/>
          <w:szCs w:val="24"/>
        </w:rPr>
      </w:pPr>
    </w:p>
    <w:p w:rsidR="00E55820" w:rsidRPr="00F1560A" w:rsidRDefault="00E55820" w:rsidP="00E55820">
      <w:pPr>
        <w:ind w:firstLine="709"/>
        <w:jc w:val="both"/>
        <w:rPr>
          <w:b/>
          <w:sz w:val="24"/>
          <w:szCs w:val="24"/>
        </w:rPr>
      </w:pPr>
      <w:r w:rsidRPr="00F1560A">
        <w:rPr>
          <w:b/>
          <w:sz w:val="24"/>
          <w:szCs w:val="24"/>
        </w:rPr>
        <w:t>8. Перечень ресурсов информационно-телекоммуникационной сети «Интернет», необходимых для освоения дисциплины</w:t>
      </w:r>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ЭБС </w:t>
      </w:r>
      <w:r w:rsidRPr="00F1560A">
        <w:rPr>
          <w:rFonts w:ascii="Times New Roman" w:hAnsi="Times New Roman"/>
          <w:sz w:val="24"/>
          <w:szCs w:val="24"/>
          <w:lang w:val="en-US"/>
        </w:rPr>
        <w:t>IPRBooks</w:t>
      </w:r>
      <w:r w:rsidRPr="00F1560A">
        <w:rPr>
          <w:rFonts w:ascii="Times New Roman" w:hAnsi="Times New Roman"/>
          <w:sz w:val="24"/>
          <w:szCs w:val="24"/>
        </w:rPr>
        <w:t xml:space="preserve">  Режим доступа: </w:t>
      </w:r>
      <w:hyperlink r:id="rId12" w:history="1">
        <w:r w:rsidR="00326BAC">
          <w:rPr>
            <w:rStyle w:val="a6"/>
            <w:rFonts w:ascii="Times New Roman" w:hAnsi="Times New Roman"/>
            <w:sz w:val="24"/>
            <w:szCs w:val="24"/>
          </w:rPr>
          <w:t>http://www.iprbookshop.ru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ЭБС издательства «Юрайт» Режим доступа: </w:t>
      </w:r>
      <w:hyperlink r:id="rId13" w:history="1">
        <w:r w:rsidR="00326BAC">
          <w:rPr>
            <w:rStyle w:val="a6"/>
            <w:rFonts w:ascii="Times New Roman" w:hAnsi="Times New Roman"/>
            <w:sz w:val="24"/>
            <w:szCs w:val="24"/>
          </w:rPr>
          <w:t>http://biblio-online.ru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Единое окно доступа к образовательным ресурсам. Режим доступа: </w:t>
      </w:r>
      <w:hyperlink r:id="rId14" w:history="1">
        <w:r w:rsidR="00326BAC">
          <w:rPr>
            <w:rStyle w:val="a6"/>
            <w:rFonts w:ascii="Times New Roman" w:hAnsi="Times New Roman"/>
            <w:sz w:val="24"/>
            <w:szCs w:val="24"/>
          </w:rPr>
          <w:t>http://window.edu.ru/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Научная электронная библиотека e-library.ru Режим доступа: </w:t>
      </w:r>
      <w:hyperlink r:id="rId15" w:history="1">
        <w:r w:rsidR="00326BAC">
          <w:rPr>
            <w:rStyle w:val="a6"/>
            <w:rFonts w:ascii="Times New Roman" w:hAnsi="Times New Roman"/>
            <w:sz w:val="24"/>
            <w:szCs w:val="24"/>
          </w:rPr>
          <w:t>http://elibrary.ru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Ресурсы издательства Elsevier Режим доступа:  </w:t>
      </w:r>
      <w:hyperlink r:id="rId16" w:history="1">
        <w:r w:rsidR="00326BAC">
          <w:rPr>
            <w:rStyle w:val="a6"/>
            <w:rFonts w:ascii="Times New Roman" w:hAnsi="Times New Roman"/>
            <w:sz w:val="24"/>
            <w:szCs w:val="24"/>
          </w:rPr>
          <w:t>http://www.sciencedirect.com</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Федеральный портал «Российское образование» Режим доступа:  </w:t>
      </w:r>
      <w:hyperlink r:id="rId17" w:history="1">
        <w:r w:rsidR="00CF7E49">
          <w:rPr>
            <w:rStyle w:val="a6"/>
            <w:rFonts w:ascii="Times New Roman" w:hAnsi="Times New Roman"/>
            <w:sz w:val="24"/>
            <w:szCs w:val="24"/>
          </w:rPr>
          <w:t>www.edu.ru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Журналы Кембриджского университета Режим доступа: </w:t>
      </w:r>
      <w:hyperlink r:id="rId18" w:history="1">
        <w:r w:rsidR="00326BAC">
          <w:rPr>
            <w:rStyle w:val="a6"/>
            <w:rFonts w:ascii="Times New Roman" w:hAnsi="Times New Roman"/>
            <w:sz w:val="24"/>
            <w:szCs w:val="24"/>
          </w:rPr>
          <w:t>http://journals.cambridge.org</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Журналы Оксфордского университета Режим доступа:  </w:t>
      </w:r>
      <w:hyperlink r:id="rId19" w:history="1">
        <w:r w:rsidR="00326BAC">
          <w:rPr>
            <w:rStyle w:val="a6"/>
            <w:rFonts w:ascii="Times New Roman" w:hAnsi="Times New Roman"/>
            <w:sz w:val="24"/>
            <w:szCs w:val="24"/>
          </w:rPr>
          <w:t>http://www.oxfordjoumals.org</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Словари и энциклопедии на Академике Режим доступа: </w:t>
      </w:r>
      <w:hyperlink r:id="rId20" w:history="1">
        <w:r w:rsidR="00326BAC">
          <w:rPr>
            <w:rStyle w:val="a6"/>
            <w:rFonts w:ascii="Times New Roman" w:hAnsi="Times New Roman"/>
            <w:sz w:val="24"/>
            <w:szCs w:val="24"/>
          </w:rPr>
          <w:t>http://dic.academic.ru/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26BAC">
          <w:rPr>
            <w:rStyle w:val="a6"/>
            <w:rFonts w:ascii="Times New Roman" w:hAnsi="Times New Roman"/>
            <w:sz w:val="24"/>
            <w:szCs w:val="24"/>
          </w:rPr>
          <w:t>http://www.benran.ru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Сайт Российской государственной библиотеки. Режим доступа: </w:t>
      </w:r>
      <w:hyperlink r:id="rId22" w:history="1">
        <w:r w:rsidR="00326BAC">
          <w:rPr>
            <w:rStyle w:val="a6"/>
            <w:rFonts w:ascii="Times New Roman" w:hAnsi="Times New Roman"/>
            <w:sz w:val="24"/>
            <w:szCs w:val="24"/>
          </w:rPr>
          <w:t>http://diss.rsl.ru</w:t>
        </w:r>
      </w:hyperlink>
    </w:p>
    <w:p w:rsidR="00E55820" w:rsidRPr="00F1560A" w:rsidRDefault="00E55820" w:rsidP="00E55820">
      <w:pPr>
        <w:pStyle w:val="a3"/>
        <w:numPr>
          <w:ilvl w:val="0"/>
          <w:numId w:val="4"/>
        </w:numPr>
        <w:spacing w:after="0" w:line="240" w:lineRule="auto"/>
        <w:ind w:left="0" w:firstLine="709"/>
        <w:jc w:val="both"/>
        <w:rPr>
          <w:rFonts w:ascii="Times New Roman" w:hAnsi="Times New Roman"/>
          <w:sz w:val="24"/>
          <w:szCs w:val="24"/>
        </w:rPr>
      </w:pPr>
      <w:r w:rsidRPr="00F1560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326BAC">
          <w:rPr>
            <w:rStyle w:val="a6"/>
            <w:rFonts w:ascii="Times New Roman" w:hAnsi="Times New Roman"/>
            <w:sz w:val="24"/>
            <w:szCs w:val="24"/>
          </w:rPr>
          <w:t>http://ru.spinform.ru</w:t>
        </w:r>
      </w:hyperlink>
    </w:p>
    <w:p w:rsidR="00E55820" w:rsidRPr="00F1560A" w:rsidRDefault="00E55820" w:rsidP="00E55820">
      <w:pPr>
        <w:ind w:firstLine="709"/>
        <w:jc w:val="both"/>
        <w:rPr>
          <w:rFonts w:eastAsia="Calibri"/>
          <w:sz w:val="24"/>
          <w:szCs w:val="24"/>
        </w:rPr>
      </w:pPr>
      <w:r w:rsidRPr="00F1560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1560A">
        <w:rPr>
          <w:rFonts w:eastAsia="Calibri"/>
          <w:sz w:val="24"/>
          <w:szCs w:val="24"/>
        </w:rPr>
        <w:t xml:space="preserve"> </w:t>
      </w:r>
      <w:r w:rsidRPr="00F1560A">
        <w:rPr>
          <w:sz w:val="24"/>
          <w:szCs w:val="24"/>
        </w:rPr>
        <w:t>информационно-образовательной среде Академии. Электронно-библиотечная система</w:t>
      </w:r>
      <w:r w:rsidRPr="00F1560A">
        <w:rPr>
          <w:rFonts w:eastAsia="Calibri"/>
          <w:sz w:val="24"/>
          <w:szCs w:val="24"/>
        </w:rPr>
        <w:t xml:space="preserve"> </w:t>
      </w:r>
      <w:r w:rsidRPr="00F1560A">
        <w:rPr>
          <w:sz w:val="24"/>
          <w:szCs w:val="24"/>
        </w:rPr>
        <w:t xml:space="preserve">(электронная библиотека) и электронная информационно-образовательная среда обеспечивают </w:t>
      </w:r>
      <w:r w:rsidRPr="00F1560A">
        <w:rPr>
          <w:sz w:val="24"/>
          <w:szCs w:val="24"/>
        </w:rPr>
        <w:lastRenderedPageBreak/>
        <w:t>возможность доступа обучающегося из любой точки, в которой имеется</w:t>
      </w:r>
      <w:r w:rsidRPr="00F1560A">
        <w:rPr>
          <w:rFonts w:eastAsia="Calibri"/>
          <w:sz w:val="24"/>
          <w:szCs w:val="24"/>
        </w:rPr>
        <w:t xml:space="preserve"> </w:t>
      </w:r>
      <w:r w:rsidRPr="00F1560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1560A">
        <w:rPr>
          <w:rFonts w:eastAsia="Calibri"/>
          <w:sz w:val="24"/>
          <w:szCs w:val="24"/>
        </w:rPr>
        <w:t xml:space="preserve"> </w:t>
      </w:r>
      <w:r w:rsidRPr="00F1560A">
        <w:rPr>
          <w:sz w:val="24"/>
          <w:szCs w:val="24"/>
        </w:rPr>
        <w:t>организации, так и вне ее.</w:t>
      </w:r>
    </w:p>
    <w:p w:rsidR="00E55820" w:rsidRPr="00F1560A" w:rsidRDefault="00E55820" w:rsidP="00E55820">
      <w:pPr>
        <w:ind w:firstLine="709"/>
        <w:jc w:val="both"/>
        <w:rPr>
          <w:rFonts w:eastAsia="Calibri"/>
          <w:sz w:val="24"/>
          <w:szCs w:val="24"/>
        </w:rPr>
      </w:pPr>
      <w:r w:rsidRPr="00F1560A">
        <w:rPr>
          <w:sz w:val="24"/>
          <w:szCs w:val="24"/>
        </w:rPr>
        <w:t>Электронная информационно-образовательная среда Академии обеспечивает:</w:t>
      </w:r>
      <w:r w:rsidRPr="00F1560A">
        <w:rPr>
          <w:rFonts w:eastAsia="Calibri"/>
          <w:sz w:val="24"/>
          <w:szCs w:val="24"/>
        </w:rPr>
        <w:t xml:space="preserve"> </w:t>
      </w:r>
      <w:r w:rsidRPr="00F1560A">
        <w:rPr>
          <w:sz w:val="24"/>
          <w:szCs w:val="24"/>
        </w:rPr>
        <w:t>доступ к учебным планам, рабочим программам дисциплин (модулей), практик, к</w:t>
      </w:r>
      <w:r w:rsidRPr="00F1560A">
        <w:rPr>
          <w:rFonts w:eastAsia="Calibri"/>
          <w:sz w:val="24"/>
          <w:szCs w:val="24"/>
        </w:rPr>
        <w:t xml:space="preserve"> </w:t>
      </w:r>
      <w:r w:rsidRPr="00F1560A">
        <w:rPr>
          <w:sz w:val="24"/>
          <w:szCs w:val="24"/>
        </w:rPr>
        <w:t>изданиям электронных библиотечных систем и электронным образовательным ресурсам,</w:t>
      </w:r>
      <w:r w:rsidRPr="00F1560A">
        <w:rPr>
          <w:rFonts w:eastAsia="Calibri"/>
          <w:sz w:val="24"/>
          <w:szCs w:val="24"/>
        </w:rPr>
        <w:t xml:space="preserve"> </w:t>
      </w:r>
      <w:r w:rsidRPr="00F1560A">
        <w:rPr>
          <w:sz w:val="24"/>
          <w:szCs w:val="24"/>
        </w:rPr>
        <w:t>указанным в рабочих программах;</w:t>
      </w:r>
      <w:r w:rsidRPr="00F1560A">
        <w:rPr>
          <w:rFonts w:eastAsia="Calibri"/>
          <w:sz w:val="24"/>
          <w:szCs w:val="24"/>
        </w:rPr>
        <w:t xml:space="preserve"> </w:t>
      </w:r>
      <w:r w:rsidRPr="00F1560A">
        <w:rPr>
          <w:sz w:val="24"/>
          <w:szCs w:val="24"/>
        </w:rPr>
        <w:t>фиксацию хода образовательного процесса, результатов промежуточной аттестации</w:t>
      </w:r>
      <w:r w:rsidRPr="00F1560A">
        <w:rPr>
          <w:rFonts w:eastAsia="Calibri"/>
          <w:sz w:val="24"/>
          <w:szCs w:val="24"/>
        </w:rPr>
        <w:t xml:space="preserve"> </w:t>
      </w:r>
      <w:r w:rsidRPr="00F1560A">
        <w:rPr>
          <w:sz w:val="24"/>
          <w:szCs w:val="24"/>
        </w:rPr>
        <w:t>и результатов освоения основной образовательной программы;</w:t>
      </w:r>
      <w:r w:rsidRPr="00F1560A">
        <w:rPr>
          <w:rFonts w:eastAsia="Calibri"/>
          <w:sz w:val="24"/>
          <w:szCs w:val="24"/>
        </w:rPr>
        <w:t xml:space="preserve"> </w:t>
      </w:r>
      <w:r w:rsidRPr="00F1560A">
        <w:rPr>
          <w:sz w:val="24"/>
          <w:szCs w:val="24"/>
        </w:rPr>
        <w:t>проведение всех видов занятий, процедур оценки результатов обучения, реализация</w:t>
      </w:r>
      <w:r w:rsidRPr="00F1560A">
        <w:rPr>
          <w:rFonts w:eastAsia="Calibri"/>
          <w:sz w:val="24"/>
          <w:szCs w:val="24"/>
        </w:rPr>
        <w:t xml:space="preserve"> </w:t>
      </w:r>
      <w:r w:rsidRPr="00F1560A">
        <w:rPr>
          <w:sz w:val="24"/>
          <w:szCs w:val="24"/>
        </w:rPr>
        <w:t>которых предусмотрена с применением электронного обучения, дистанционных</w:t>
      </w:r>
      <w:r w:rsidRPr="00F1560A">
        <w:rPr>
          <w:rFonts w:eastAsia="Calibri"/>
          <w:sz w:val="24"/>
          <w:szCs w:val="24"/>
        </w:rPr>
        <w:t xml:space="preserve"> </w:t>
      </w:r>
      <w:r w:rsidRPr="00F1560A">
        <w:rPr>
          <w:sz w:val="24"/>
          <w:szCs w:val="24"/>
        </w:rPr>
        <w:t>образовательных технологий;</w:t>
      </w:r>
      <w:r w:rsidRPr="00F1560A">
        <w:rPr>
          <w:rFonts w:eastAsia="Calibri"/>
          <w:sz w:val="24"/>
          <w:szCs w:val="24"/>
        </w:rPr>
        <w:t xml:space="preserve"> </w:t>
      </w:r>
      <w:r w:rsidRPr="00F1560A">
        <w:rPr>
          <w:sz w:val="24"/>
          <w:szCs w:val="24"/>
        </w:rPr>
        <w:t>формирование электронного портфолио обучающегося, в том числе сохранение</w:t>
      </w:r>
      <w:r w:rsidRPr="00F1560A">
        <w:rPr>
          <w:rFonts w:eastAsia="Calibri"/>
          <w:sz w:val="24"/>
          <w:szCs w:val="24"/>
        </w:rPr>
        <w:t xml:space="preserve"> </w:t>
      </w:r>
      <w:r w:rsidRPr="00F1560A">
        <w:rPr>
          <w:sz w:val="24"/>
          <w:szCs w:val="24"/>
        </w:rPr>
        <w:t>работ обучающегося, рецензий и оценок на эти работы со стороны любых участников</w:t>
      </w:r>
      <w:r w:rsidRPr="00F1560A">
        <w:rPr>
          <w:rFonts w:eastAsia="Calibri"/>
          <w:sz w:val="24"/>
          <w:szCs w:val="24"/>
        </w:rPr>
        <w:t xml:space="preserve"> </w:t>
      </w:r>
      <w:r w:rsidRPr="00F1560A">
        <w:rPr>
          <w:sz w:val="24"/>
          <w:szCs w:val="24"/>
        </w:rPr>
        <w:t>образовательного процесса;</w:t>
      </w:r>
      <w:r w:rsidRPr="00F1560A">
        <w:rPr>
          <w:rFonts w:eastAsia="Calibri"/>
          <w:sz w:val="24"/>
          <w:szCs w:val="24"/>
        </w:rPr>
        <w:t xml:space="preserve"> </w:t>
      </w:r>
      <w:r w:rsidRPr="00F1560A">
        <w:rPr>
          <w:sz w:val="24"/>
          <w:szCs w:val="24"/>
        </w:rPr>
        <w:t>взаимодействие между участниками образовательного процесса, в том числе</w:t>
      </w:r>
      <w:r w:rsidRPr="00F1560A">
        <w:rPr>
          <w:rFonts w:eastAsia="Calibri"/>
          <w:sz w:val="24"/>
          <w:szCs w:val="24"/>
        </w:rPr>
        <w:t xml:space="preserve"> </w:t>
      </w:r>
      <w:r w:rsidRPr="00F1560A">
        <w:rPr>
          <w:sz w:val="24"/>
          <w:szCs w:val="24"/>
        </w:rPr>
        <w:t>синхронное и (или) асинхронное взаимодействие посредством сети «Интернет».</w:t>
      </w:r>
    </w:p>
    <w:p w:rsidR="00E55820" w:rsidRPr="00F1560A" w:rsidRDefault="00E55820" w:rsidP="00E55820">
      <w:pPr>
        <w:widowControl/>
        <w:autoSpaceDE/>
        <w:autoSpaceDN/>
        <w:adjustRightInd/>
        <w:contextualSpacing/>
        <w:jc w:val="both"/>
        <w:rPr>
          <w:rFonts w:eastAsia="Calibri"/>
          <w:sz w:val="24"/>
          <w:szCs w:val="24"/>
          <w:lang w:eastAsia="en-US"/>
        </w:rPr>
      </w:pPr>
    </w:p>
    <w:p w:rsidR="00E55820" w:rsidRPr="00F1560A" w:rsidRDefault="00E55820" w:rsidP="00E55820">
      <w:pPr>
        <w:widowControl/>
        <w:autoSpaceDE/>
        <w:autoSpaceDN/>
        <w:adjustRightInd/>
        <w:ind w:firstLine="709"/>
        <w:contextualSpacing/>
        <w:jc w:val="both"/>
        <w:rPr>
          <w:rFonts w:eastAsia="Calibri"/>
          <w:b/>
          <w:sz w:val="24"/>
          <w:szCs w:val="24"/>
          <w:lang w:eastAsia="en-US"/>
        </w:rPr>
      </w:pPr>
      <w:r w:rsidRPr="00F1560A">
        <w:rPr>
          <w:rFonts w:eastAsia="Calibri"/>
          <w:b/>
          <w:sz w:val="24"/>
          <w:szCs w:val="24"/>
          <w:lang w:eastAsia="en-US"/>
        </w:rPr>
        <w:t>9. Методические указания для обучающихся по освоению дисциплины</w:t>
      </w:r>
    </w:p>
    <w:p w:rsidR="00E55820" w:rsidRPr="00F1560A" w:rsidRDefault="00E55820" w:rsidP="00E55820">
      <w:pPr>
        <w:ind w:firstLine="709"/>
        <w:jc w:val="both"/>
        <w:rPr>
          <w:sz w:val="24"/>
          <w:szCs w:val="24"/>
        </w:rPr>
      </w:pPr>
      <w:r w:rsidRPr="00F1560A">
        <w:rPr>
          <w:sz w:val="24"/>
          <w:szCs w:val="24"/>
        </w:rPr>
        <w:t xml:space="preserve">Для того чтобы успешно освоить дисциплину </w:t>
      </w:r>
      <w:r w:rsidRPr="00F1560A">
        <w:rPr>
          <w:bCs/>
          <w:sz w:val="24"/>
          <w:szCs w:val="24"/>
        </w:rPr>
        <w:t>«</w:t>
      </w:r>
      <w:r w:rsidRPr="00F1560A">
        <w:rPr>
          <w:sz w:val="24"/>
          <w:szCs w:val="24"/>
        </w:rPr>
        <w:t>Гражданское право</w:t>
      </w:r>
      <w:r w:rsidRPr="00F1560A">
        <w:rPr>
          <w:bCs/>
          <w:sz w:val="24"/>
          <w:szCs w:val="24"/>
        </w:rPr>
        <w:t xml:space="preserve">» </w:t>
      </w:r>
      <w:r w:rsidRPr="00F1560A">
        <w:rPr>
          <w:sz w:val="24"/>
          <w:szCs w:val="24"/>
        </w:rPr>
        <w:t>обучающиеся должны выполнить следующие методические указания.</w:t>
      </w:r>
    </w:p>
    <w:p w:rsidR="00E55820" w:rsidRPr="00F1560A" w:rsidRDefault="00E55820" w:rsidP="00E55820">
      <w:pPr>
        <w:ind w:firstLine="709"/>
        <w:jc w:val="both"/>
        <w:rPr>
          <w:sz w:val="24"/>
          <w:szCs w:val="24"/>
        </w:rPr>
      </w:pPr>
      <w:r w:rsidRPr="00F1560A">
        <w:rPr>
          <w:sz w:val="24"/>
          <w:szCs w:val="24"/>
        </w:rPr>
        <w:t xml:space="preserve">Методические указания для обучающихся по освоению дисциплины для подготовки к занятиям </w:t>
      </w:r>
      <w:r w:rsidRPr="00F1560A">
        <w:rPr>
          <w:b/>
          <w:sz w:val="24"/>
          <w:szCs w:val="24"/>
        </w:rPr>
        <w:t>лекционного типа</w:t>
      </w:r>
      <w:r w:rsidRPr="00F1560A">
        <w:rPr>
          <w:sz w:val="24"/>
          <w:szCs w:val="24"/>
        </w:rPr>
        <w:t>:</w:t>
      </w:r>
    </w:p>
    <w:p w:rsidR="00E55820" w:rsidRPr="00F1560A" w:rsidRDefault="00E55820" w:rsidP="00E55820">
      <w:pPr>
        <w:ind w:firstLine="709"/>
        <w:jc w:val="both"/>
        <w:rPr>
          <w:sz w:val="24"/>
          <w:szCs w:val="24"/>
        </w:rPr>
      </w:pPr>
      <w:r w:rsidRPr="00F1560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55820" w:rsidRPr="00F1560A" w:rsidRDefault="00E55820" w:rsidP="00E55820">
      <w:pPr>
        <w:ind w:firstLine="709"/>
        <w:jc w:val="both"/>
        <w:rPr>
          <w:b/>
          <w:sz w:val="24"/>
          <w:szCs w:val="24"/>
        </w:rPr>
      </w:pPr>
      <w:r w:rsidRPr="00F1560A">
        <w:rPr>
          <w:sz w:val="24"/>
          <w:szCs w:val="24"/>
        </w:rPr>
        <w:t xml:space="preserve"> Методические указания для обучающихся по освоению дисциплины для подготовки к занятиям </w:t>
      </w:r>
      <w:r w:rsidRPr="00F1560A">
        <w:rPr>
          <w:b/>
          <w:sz w:val="24"/>
          <w:szCs w:val="24"/>
        </w:rPr>
        <w:t xml:space="preserve">семинарского типа: </w:t>
      </w:r>
    </w:p>
    <w:p w:rsidR="00E55820" w:rsidRPr="00F1560A" w:rsidRDefault="00E55820" w:rsidP="00E55820">
      <w:pPr>
        <w:ind w:firstLine="709"/>
        <w:jc w:val="both"/>
        <w:rPr>
          <w:sz w:val="24"/>
          <w:szCs w:val="24"/>
        </w:rPr>
      </w:pPr>
      <w:r w:rsidRPr="00F1560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F1560A">
        <w:rPr>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55820" w:rsidRPr="00F1560A" w:rsidRDefault="00E55820" w:rsidP="00E55820">
      <w:pPr>
        <w:ind w:firstLine="709"/>
        <w:jc w:val="both"/>
        <w:rPr>
          <w:b/>
          <w:sz w:val="24"/>
          <w:szCs w:val="24"/>
        </w:rPr>
      </w:pPr>
      <w:r w:rsidRPr="00F1560A">
        <w:rPr>
          <w:sz w:val="24"/>
          <w:szCs w:val="24"/>
        </w:rPr>
        <w:t xml:space="preserve">Методические указания для обучающихся по освоению дисциплины для </w:t>
      </w:r>
      <w:r w:rsidRPr="00F1560A">
        <w:rPr>
          <w:b/>
          <w:sz w:val="24"/>
          <w:szCs w:val="24"/>
        </w:rPr>
        <w:t>самостоятельной работы:</w:t>
      </w:r>
    </w:p>
    <w:p w:rsidR="00E55820" w:rsidRPr="00F1560A" w:rsidRDefault="00E55820" w:rsidP="00E55820">
      <w:pPr>
        <w:ind w:firstLine="709"/>
        <w:jc w:val="both"/>
        <w:rPr>
          <w:sz w:val="24"/>
          <w:szCs w:val="24"/>
        </w:rPr>
      </w:pPr>
      <w:r w:rsidRPr="00F1560A">
        <w:rPr>
          <w:sz w:val="24"/>
          <w:szCs w:val="24"/>
        </w:rPr>
        <w:t>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55820" w:rsidRPr="00F1560A" w:rsidRDefault="00E55820" w:rsidP="00E55820">
      <w:pPr>
        <w:ind w:firstLine="709"/>
        <w:jc w:val="both"/>
        <w:rPr>
          <w:sz w:val="24"/>
          <w:szCs w:val="24"/>
        </w:rPr>
      </w:pPr>
      <w:r w:rsidRPr="00F1560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55820" w:rsidRPr="00F1560A" w:rsidRDefault="00E55820" w:rsidP="00E55820">
      <w:pPr>
        <w:ind w:firstLine="709"/>
        <w:jc w:val="both"/>
        <w:rPr>
          <w:sz w:val="24"/>
          <w:szCs w:val="24"/>
        </w:rPr>
      </w:pPr>
      <w:r w:rsidRPr="00F1560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55820" w:rsidRPr="00F1560A" w:rsidRDefault="00E55820" w:rsidP="00E55820">
      <w:pPr>
        <w:ind w:firstLine="709"/>
        <w:jc w:val="both"/>
        <w:rPr>
          <w:sz w:val="24"/>
          <w:szCs w:val="24"/>
        </w:rPr>
      </w:pPr>
      <w:r w:rsidRPr="00F1560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55820" w:rsidRPr="00F1560A" w:rsidRDefault="00E55820" w:rsidP="00E55820">
      <w:pPr>
        <w:ind w:firstLine="709"/>
        <w:jc w:val="both"/>
        <w:rPr>
          <w:sz w:val="24"/>
          <w:szCs w:val="24"/>
        </w:rPr>
      </w:pPr>
      <w:r w:rsidRPr="00F1560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55820" w:rsidRPr="00F1560A" w:rsidRDefault="00E55820" w:rsidP="00E55820">
      <w:pPr>
        <w:ind w:firstLine="709"/>
        <w:jc w:val="both"/>
        <w:rPr>
          <w:sz w:val="24"/>
          <w:szCs w:val="24"/>
        </w:rPr>
      </w:pPr>
      <w:r w:rsidRPr="00F1560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55820" w:rsidRPr="00F1560A" w:rsidRDefault="00E55820" w:rsidP="00E55820">
      <w:pPr>
        <w:ind w:firstLine="709"/>
        <w:jc w:val="both"/>
        <w:rPr>
          <w:sz w:val="24"/>
          <w:szCs w:val="24"/>
        </w:rPr>
      </w:pPr>
      <w:r w:rsidRPr="00F1560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55820" w:rsidRPr="00F1560A" w:rsidRDefault="00E55820" w:rsidP="00E55820">
      <w:pPr>
        <w:ind w:firstLine="709"/>
        <w:jc w:val="both"/>
        <w:rPr>
          <w:sz w:val="24"/>
          <w:szCs w:val="24"/>
        </w:rPr>
      </w:pPr>
      <w:r w:rsidRPr="00F1560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F1560A">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55820" w:rsidRPr="00F1560A" w:rsidRDefault="00E55820" w:rsidP="00E55820">
      <w:pPr>
        <w:ind w:firstLine="709"/>
        <w:jc w:val="both"/>
        <w:rPr>
          <w:sz w:val="24"/>
          <w:szCs w:val="24"/>
        </w:rPr>
      </w:pPr>
      <w:r w:rsidRPr="00F1560A">
        <w:rPr>
          <w:sz w:val="24"/>
          <w:szCs w:val="24"/>
        </w:rPr>
        <w:t>Следующим этапом работы</w:t>
      </w:r>
      <w:r w:rsidRPr="00F1560A">
        <w:rPr>
          <w:b/>
          <w:bCs/>
          <w:sz w:val="24"/>
          <w:szCs w:val="24"/>
        </w:rPr>
        <w:t xml:space="preserve"> </w:t>
      </w:r>
      <w:r w:rsidRPr="00F1560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55820" w:rsidRPr="00F1560A" w:rsidRDefault="00E55820" w:rsidP="00E55820">
      <w:pPr>
        <w:ind w:firstLine="709"/>
        <w:jc w:val="both"/>
        <w:rPr>
          <w:sz w:val="24"/>
          <w:szCs w:val="24"/>
        </w:rPr>
      </w:pPr>
      <w:r w:rsidRPr="00F1560A">
        <w:rPr>
          <w:sz w:val="24"/>
          <w:szCs w:val="24"/>
        </w:rPr>
        <w:t>Таким образом, при работе с источниками и литературой важно уметь:</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 xml:space="preserve">обобщать полученную информацию, оценивать прослушанное и прочитанное; </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готовить и презентовать развернутые сообщения типа доклада;</w:t>
      </w:r>
      <w:r w:rsidRPr="00F1560A">
        <w:rPr>
          <w:rFonts w:eastAsia="Calibri"/>
          <w:b/>
          <w:bCs/>
          <w:i/>
          <w:iCs/>
          <w:sz w:val="24"/>
          <w:szCs w:val="24"/>
          <w:lang w:eastAsia="en-US"/>
        </w:rPr>
        <w:t xml:space="preserve"> </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 xml:space="preserve">работать в разных режимах (индивидуально, в паре, в группе), взаимодействуя друг с другом; </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 xml:space="preserve">пользоваться реферативными и справочными материалами; </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E55820" w:rsidRPr="00F1560A" w:rsidRDefault="00E55820" w:rsidP="00E55820">
      <w:pPr>
        <w:widowControl/>
        <w:numPr>
          <w:ilvl w:val="0"/>
          <w:numId w:val="1"/>
        </w:numPr>
        <w:autoSpaceDE/>
        <w:autoSpaceDN/>
        <w:adjustRightInd/>
        <w:ind w:left="0" w:firstLine="709"/>
        <w:contextualSpacing/>
        <w:jc w:val="both"/>
        <w:rPr>
          <w:rFonts w:eastAsia="Calibri"/>
          <w:sz w:val="24"/>
          <w:szCs w:val="24"/>
          <w:lang w:eastAsia="en-US"/>
        </w:rPr>
      </w:pPr>
      <w:r w:rsidRPr="00F1560A">
        <w:rPr>
          <w:rFonts w:eastAsia="Calibri"/>
          <w:sz w:val="24"/>
          <w:szCs w:val="24"/>
          <w:lang w:eastAsia="en-US"/>
        </w:rPr>
        <w:t>обращаться за помощью, дополнительными разъяснениями к преподавателю, другим студентам.</w:t>
      </w:r>
    </w:p>
    <w:p w:rsidR="00E55820" w:rsidRPr="00F1560A" w:rsidRDefault="00E55820" w:rsidP="00E55820">
      <w:pPr>
        <w:ind w:firstLine="709"/>
        <w:jc w:val="both"/>
        <w:rPr>
          <w:sz w:val="24"/>
          <w:szCs w:val="24"/>
        </w:rPr>
      </w:pPr>
      <w:r w:rsidRPr="00F1560A">
        <w:rPr>
          <w:b/>
          <w:bCs/>
          <w:sz w:val="24"/>
          <w:szCs w:val="24"/>
        </w:rPr>
        <w:t>Подготовка к промежуточной аттестации</w:t>
      </w:r>
      <w:r w:rsidRPr="00F1560A">
        <w:rPr>
          <w:bCs/>
          <w:sz w:val="24"/>
          <w:szCs w:val="24"/>
        </w:rPr>
        <w:t>:</w:t>
      </w:r>
    </w:p>
    <w:p w:rsidR="00E55820" w:rsidRPr="00F1560A" w:rsidRDefault="00E55820" w:rsidP="00E55820">
      <w:pPr>
        <w:ind w:firstLine="709"/>
        <w:jc w:val="both"/>
        <w:rPr>
          <w:sz w:val="24"/>
          <w:szCs w:val="24"/>
        </w:rPr>
      </w:pPr>
      <w:r w:rsidRPr="00F1560A">
        <w:rPr>
          <w:sz w:val="24"/>
          <w:szCs w:val="24"/>
        </w:rPr>
        <w:t>При подготовке к промежуточной аттестации целесообразно:</w:t>
      </w:r>
    </w:p>
    <w:p w:rsidR="00E55820" w:rsidRPr="00F1560A" w:rsidRDefault="00E55820" w:rsidP="00E55820">
      <w:pPr>
        <w:ind w:firstLine="709"/>
        <w:jc w:val="both"/>
        <w:rPr>
          <w:sz w:val="24"/>
          <w:szCs w:val="24"/>
        </w:rPr>
      </w:pPr>
      <w:r w:rsidRPr="00F1560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E55820" w:rsidRPr="00F1560A" w:rsidRDefault="00E55820" w:rsidP="00E55820">
      <w:pPr>
        <w:ind w:firstLine="709"/>
        <w:jc w:val="both"/>
        <w:rPr>
          <w:sz w:val="24"/>
          <w:szCs w:val="24"/>
        </w:rPr>
      </w:pPr>
      <w:r w:rsidRPr="00F1560A">
        <w:rPr>
          <w:sz w:val="24"/>
          <w:szCs w:val="24"/>
        </w:rPr>
        <w:t>- внимательно прочитать рекомендованную литературу;</w:t>
      </w:r>
    </w:p>
    <w:p w:rsidR="00E55820" w:rsidRPr="00F1560A" w:rsidRDefault="00E55820" w:rsidP="00E55820">
      <w:pPr>
        <w:ind w:firstLine="709"/>
        <w:jc w:val="both"/>
        <w:rPr>
          <w:sz w:val="24"/>
          <w:szCs w:val="24"/>
        </w:rPr>
      </w:pPr>
      <w:r w:rsidRPr="00F1560A">
        <w:rPr>
          <w:sz w:val="24"/>
          <w:szCs w:val="24"/>
        </w:rPr>
        <w:t xml:space="preserve">- составить краткие конспекты ответов (планы ответов). </w:t>
      </w:r>
    </w:p>
    <w:p w:rsidR="00E55820" w:rsidRPr="00F1560A" w:rsidRDefault="00E55820" w:rsidP="00E55820">
      <w:pPr>
        <w:ind w:firstLine="709"/>
        <w:jc w:val="both"/>
        <w:rPr>
          <w:sz w:val="24"/>
          <w:szCs w:val="24"/>
        </w:rPr>
      </w:pPr>
    </w:p>
    <w:p w:rsidR="00E55820" w:rsidRPr="00F1560A" w:rsidRDefault="00E55820" w:rsidP="00E55820">
      <w:pPr>
        <w:widowControl/>
        <w:autoSpaceDE/>
        <w:adjustRightInd/>
        <w:ind w:firstLine="709"/>
        <w:contextualSpacing/>
        <w:jc w:val="both"/>
        <w:rPr>
          <w:rFonts w:eastAsia="Calibri"/>
          <w:b/>
          <w:sz w:val="24"/>
          <w:szCs w:val="24"/>
          <w:lang w:eastAsia="en-US"/>
        </w:rPr>
      </w:pPr>
      <w:r w:rsidRPr="00F1560A">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5820" w:rsidRPr="00F1560A" w:rsidRDefault="00E55820" w:rsidP="00E55820">
      <w:pPr>
        <w:widowControl/>
        <w:autoSpaceDE/>
        <w:adjustRightInd/>
        <w:ind w:firstLine="709"/>
        <w:jc w:val="both"/>
        <w:rPr>
          <w:sz w:val="24"/>
          <w:szCs w:val="24"/>
        </w:rPr>
      </w:pPr>
      <w:r w:rsidRPr="00F1560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55820" w:rsidRPr="00F1560A" w:rsidRDefault="00E55820" w:rsidP="00E55820">
      <w:pPr>
        <w:widowControl/>
        <w:autoSpaceDE/>
        <w:adjustRightInd/>
        <w:ind w:firstLine="709"/>
        <w:jc w:val="both"/>
        <w:rPr>
          <w:sz w:val="24"/>
          <w:szCs w:val="24"/>
        </w:rPr>
      </w:pPr>
      <w:r w:rsidRPr="00F1560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55820" w:rsidRPr="00F1560A" w:rsidRDefault="00E55820" w:rsidP="00E55820">
      <w:pPr>
        <w:widowControl/>
        <w:autoSpaceDE/>
        <w:adjustRightInd/>
        <w:ind w:firstLine="709"/>
        <w:jc w:val="both"/>
        <w:rPr>
          <w:sz w:val="24"/>
          <w:szCs w:val="24"/>
        </w:rPr>
      </w:pPr>
      <w:r w:rsidRPr="00F1560A">
        <w:rPr>
          <w:sz w:val="24"/>
          <w:szCs w:val="24"/>
        </w:rPr>
        <w:t>Электронная информационно-образовательная среда Академии, работающая на платформе LMS Moodle, обеспечивает:</w:t>
      </w:r>
    </w:p>
    <w:p w:rsidR="00E55820" w:rsidRPr="00F1560A" w:rsidRDefault="00E55820" w:rsidP="00E55820">
      <w:pPr>
        <w:widowControl/>
        <w:tabs>
          <w:tab w:val="left" w:pos="1418"/>
        </w:tabs>
        <w:autoSpaceDE/>
        <w:adjustRightInd/>
        <w:ind w:firstLine="709"/>
        <w:jc w:val="both"/>
        <w:rPr>
          <w:sz w:val="24"/>
          <w:szCs w:val="24"/>
        </w:rPr>
      </w:pPr>
      <w:r w:rsidRPr="00F1560A">
        <w:rPr>
          <w:sz w:val="24"/>
          <w:szCs w:val="24"/>
        </w:rPr>
        <w:t>•</w:t>
      </w:r>
      <w:r w:rsidRPr="00F1560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5820" w:rsidRPr="00F1560A" w:rsidRDefault="00E55820" w:rsidP="00E55820">
      <w:pPr>
        <w:widowControl/>
        <w:tabs>
          <w:tab w:val="left" w:pos="1418"/>
        </w:tabs>
        <w:autoSpaceDE/>
        <w:adjustRightInd/>
        <w:ind w:firstLine="709"/>
        <w:jc w:val="both"/>
        <w:rPr>
          <w:sz w:val="24"/>
          <w:szCs w:val="24"/>
        </w:rPr>
      </w:pPr>
      <w:r w:rsidRPr="00F1560A">
        <w:rPr>
          <w:sz w:val="24"/>
          <w:szCs w:val="24"/>
        </w:rPr>
        <w:t>•</w:t>
      </w:r>
      <w:r w:rsidRPr="00F1560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55820" w:rsidRPr="00F1560A" w:rsidRDefault="00E55820" w:rsidP="00E55820">
      <w:pPr>
        <w:widowControl/>
        <w:tabs>
          <w:tab w:val="left" w:pos="1418"/>
        </w:tabs>
        <w:autoSpaceDE/>
        <w:adjustRightInd/>
        <w:ind w:firstLine="709"/>
        <w:jc w:val="both"/>
        <w:rPr>
          <w:sz w:val="24"/>
          <w:szCs w:val="24"/>
        </w:rPr>
      </w:pPr>
      <w:r w:rsidRPr="00F1560A">
        <w:rPr>
          <w:sz w:val="24"/>
          <w:szCs w:val="24"/>
        </w:rPr>
        <w:t>•</w:t>
      </w:r>
      <w:r w:rsidRPr="00F1560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5820" w:rsidRPr="00F1560A" w:rsidRDefault="00E55820" w:rsidP="00E55820">
      <w:pPr>
        <w:widowControl/>
        <w:tabs>
          <w:tab w:val="left" w:pos="1418"/>
        </w:tabs>
        <w:autoSpaceDE/>
        <w:adjustRightInd/>
        <w:ind w:firstLine="709"/>
        <w:jc w:val="both"/>
        <w:rPr>
          <w:sz w:val="24"/>
          <w:szCs w:val="24"/>
        </w:rPr>
      </w:pPr>
      <w:r w:rsidRPr="00F1560A">
        <w:rPr>
          <w:sz w:val="24"/>
          <w:szCs w:val="24"/>
        </w:rPr>
        <w:t>•</w:t>
      </w:r>
      <w:r w:rsidRPr="00F1560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5820" w:rsidRPr="00F1560A" w:rsidRDefault="00E55820" w:rsidP="00E55820">
      <w:pPr>
        <w:widowControl/>
        <w:tabs>
          <w:tab w:val="left" w:pos="1418"/>
        </w:tabs>
        <w:autoSpaceDE/>
        <w:adjustRightInd/>
        <w:ind w:firstLine="709"/>
        <w:jc w:val="both"/>
        <w:rPr>
          <w:sz w:val="24"/>
          <w:szCs w:val="24"/>
        </w:rPr>
      </w:pPr>
      <w:r w:rsidRPr="00F1560A">
        <w:rPr>
          <w:sz w:val="24"/>
          <w:szCs w:val="24"/>
        </w:rPr>
        <w:lastRenderedPageBreak/>
        <w:t>•</w:t>
      </w:r>
      <w:r w:rsidRPr="00F1560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5820" w:rsidRPr="00F1560A" w:rsidRDefault="00E55820" w:rsidP="00E55820">
      <w:pPr>
        <w:widowControl/>
        <w:autoSpaceDE/>
        <w:adjustRightInd/>
        <w:ind w:firstLine="709"/>
        <w:jc w:val="both"/>
        <w:rPr>
          <w:sz w:val="24"/>
          <w:szCs w:val="24"/>
        </w:rPr>
      </w:pPr>
      <w:r w:rsidRPr="00F1560A">
        <w:rPr>
          <w:sz w:val="24"/>
          <w:szCs w:val="24"/>
        </w:rPr>
        <w:t>При осуществлении образовательного процесса по дисциплине используются следующие информационные технологии:</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сбор, хранение, систематизация и выдача учебной и научной информации;</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обработка текстовой, графической и эмпирической информации;</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подготовка, конструирование и презентация итогов исследовательской и аналитической деятельности;</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компьютерное тестирование;</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демонстрация мультимедийных материалов.</w:t>
      </w:r>
    </w:p>
    <w:p w:rsidR="00E55820" w:rsidRPr="00F1560A" w:rsidRDefault="00E55820" w:rsidP="00E55820">
      <w:pPr>
        <w:widowControl/>
        <w:autoSpaceDE/>
        <w:adjustRightInd/>
        <w:ind w:firstLine="709"/>
        <w:jc w:val="both"/>
        <w:rPr>
          <w:sz w:val="24"/>
          <w:szCs w:val="24"/>
        </w:rPr>
      </w:pPr>
      <w:r w:rsidRPr="00F1560A">
        <w:rPr>
          <w:sz w:val="24"/>
          <w:szCs w:val="24"/>
        </w:rPr>
        <w:t>ПЕРЕЧЕНЬ ПРОГРАММНОГО ОБЕСПЕЧЕНИЯ</w:t>
      </w:r>
    </w:p>
    <w:p w:rsidR="00E55820" w:rsidRPr="00E55820" w:rsidRDefault="00E55820" w:rsidP="00E55820">
      <w:pPr>
        <w:widowControl/>
        <w:autoSpaceDE/>
        <w:adjustRightInd/>
        <w:ind w:firstLine="709"/>
        <w:jc w:val="both"/>
        <w:rPr>
          <w:sz w:val="24"/>
          <w:szCs w:val="24"/>
        </w:rPr>
      </w:pPr>
      <w:r w:rsidRPr="00E55820">
        <w:rPr>
          <w:sz w:val="24"/>
          <w:szCs w:val="24"/>
        </w:rPr>
        <w:t xml:space="preserve">• </w:t>
      </w:r>
      <w:r w:rsidRPr="00F1560A">
        <w:rPr>
          <w:sz w:val="24"/>
          <w:szCs w:val="24"/>
          <w:lang w:val="en-US"/>
        </w:rPr>
        <w:t>Microsoft</w:t>
      </w:r>
      <w:r w:rsidRPr="00E55820">
        <w:rPr>
          <w:sz w:val="24"/>
          <w:szCs w:val="24"/>
        </w:rPr>
        <w:t xml:space="preserve"> </w:t>
      </w:r>
      <w:r w:rsidRPr="00F1560A">
        <w:rPr>
          <w:sz w:val="24"/>
          <w:szCs w:val="24"/>
          <w:lang w:val="en-US"/>
        </w:rPr>
        <w:t>Windows</w:t>
      </w:r>
      <w:r w:rsidRPr="00E55820">
        <w:rPr>
          <w:sz w:val="24"/>
          <w:szCs w:val="24"/>
        </w:rPr>
        <w:t xml:space="preserve"> 10 </w:t>
      </w:r>
      <w:r w:rsidRPr="00F1560A">
        <w:rPr>
          <w:sz w:val="24"/>
          <w:szCs w:val="24"/>
          <w:lang w:val="en-US"/>
        </w:rPr>
        <w:t>Professional</w:t>
      </w:r>
      <w:r w:rsidRPr="00E55820">
        <w:rPr>
          <w:sz w:val="24"/>
          <w:szCs w:val="24"/>
        </w:rPr>
        <w:t xml:space="preserve"> </w:t>
      </w:r>
    </w:p>
    <w:p w:rsidR="00E55820" w:rsidRPr="00F1560A" w:rsidRDefault="00E55820" w:rsidP="00E55820">
      <w:pPr>
        <w:widowControl/>
        <w:autoSpaceDE/>
        <w:adjustRightInd/>
        <w:ind w:firstLine="709"/>
        <w:jc w:val="both"/>
        <w:rPr>
          <w:sz w:val="24"/>
          <w:szCs w:val="24"/>
          <w:lang w:val="en-US"/>
        </w:rPr>
      </w:pPr>
      <w:r w:rsidRPr="00F1560A">
        <w:rPr>
          <w:sz w:val="24"/>
          <w:szCs w:val="24"/>
          <w:lang w:val="en-US"/>
        </w:rPr>
        <w:t>•</w:t>
      </w:r>
      <w:r w:rsidRPr="00F1560A">
        <w:rPr>
          <w:sz w:val="24"/>
          <w:szCs w:val="24"/>
          <w:lang w:val="en-US"/>
        </w:rPr>
        <w:tab/>
        <w:t xml:space="preserve">Microsoft Windows XP Professional SP3 </w:t>
      </w:r>
    </w:p>
    <w:p w:rsidR="00E55820" w:rsidRPr="00F1560A" w:rsidRDefault="00E55820" w:rsidP="00E55820">
      <w:pPr>
        <w:widowControl/>
        <w:autoSpaceDE/>
        <w:adjustRightInd/>
        <w:ind w:firstLine="709"/>
        <w:jc w:val="both"/>
        <w:rPr>
          <w:sz w:val="24"/>
          <w:szCs w:val="24"/>
          <w:lang w:val="en-US"/>
        </w:rPr>
      </w:pPr>
      <w:r w:rsidRPr="00F1560A">
        <w:rPr>
          <w:sz w:val="24"/>
          <w:szCs w:val="24"/>
          <w:lang w:val="en-US"/>
        </w:rPr>
        <w:t>•</w:t>
      </w:r>
      <w:r w:rsidRPr="00F1560A">
        <w:rPr>
          <w:sz w:val="24"/>
          <w:szCs w:val="24"/>
          <w:lang w:val="en-US"/>
        </w:rPr>
        <w:tab/>
        <w:t xml:space="preserve">Microsoft Office Professional 2007 Russian </w:t>
      </w:r>
    </w:p>
    <w:p w:rsidR="00E55820" w:rsidRPr="00E55820" w:rsidRDefault="00E55820" w:rsidP="00E55820">
      <w:pPr>
        <w:widowControl/>
        <w:autoSpaceDE/>
        <w:adjustRightInd/>
        <w:ind w:firstLine="709"/>
        <w:jc w:val="both"/>
        <w:rPr>
          <w:sz w:val="24"/>
          <w:szCs w:val="24"/>
        </w:rPr>
      </w:pPr>
      <w:r w:rsidRPr="00E55820">
        <w:rPr>
          <w:sz w:val="24"/>
          <w:szCs w:val="24"/>
        </w:rPr>
        <w:t>•</w:t>
      </w:r>
      <w:r w:rsidRPr="00E55820">
        <w:rPr>
          <w:sz w:val="24"/>
          <w:szCs w:val="24"/>
        </w:rPr>
        <w:tab/>
      </w:r>
      <w:r w:rsidRPr="00F1560A">
        <w:rPr>
          <w:bCs/>
          <w:sz w:val="24"/>
          <w:szCs w:val="24"/>
          <w:lang w:val="en-US"/>
        </w:rPr>
        <w:t>C</w:t>
      </w:r>
      <w:r w:rsidRPr="00F1560A">
        <w:rPr>
          <w:bCs/>
          <w:sz w:val="24"/>
          <w:szCs w:val="24"/>
        </w:rPr>
        <w:t>вободно</w:t>
      </w:r>
      <w:r w:rsidRPr="00E55820">
        <w:rPr>
          <w:bCs/>
          <w:sz w:val="24"/>
          <w:szCs w:val="24"/>
        </w:rPr>
        <w:t xml:space="preserve"> </w:t>
      </w:r>
      <w:r w:rsidRPr="00F1560A">
        <w:rPr>
          <w:bCs/>
          <w:sz w:val="24"/>
          <w:szCs w:val="24"/>
        </w:rPr>
        <w:t>распространяемый</w:t>
      </w:r>
      <w:r w:rsidRPr="00E55820">
        <w:rPr>
          <w:bCs/>
          <w:sz w:val="24"/>
          <w:szCs w:val="24"/>
        </w:rPr>
        <w:t xml:space="preserve"> </w:t>
      </w:r>
      <w:r w:rsidRPr="00F1560A">
        <w:rPr>
          <w:bCs/>
          <w:sz w:val="24"/>
          <w:szCs w:val="24"/>
        </w:rPr>
        <w:t>офисный</w:t>
      </w:r>
      <w:r w:rsidRPr="00E55820">
        <w:rPr>
          <w:bCs/>
          <w:sz w:val="24"/>
          <w:szCs w:val="24"/>
        </w:rPr>
        <w:t xml:space="preserve"> </w:t>
      </w:r>
      <w:r w:rsidRPr="00F1560A">
        <w:rPr>
          <w:bCs/>
          <w:sz w:val="24"/>
          <w:szCs w:val="24"/>
        </w:rPr>
        <w:t>пакет</w:t>
      </w:r>
      <w:r w:rsidRPr="00E55820">
        <w:rPr>
          <w:bCs/>
          <w:sz w:val="24"/>
          <w:szCs w:val="24"/>
        </w:rPr>
        <w:t xml:space="preserve"> </w:t>
      </w:r>
      <w:r w:rsidRPr="00F1560A">
        <w:rPr>
          <w:bCs/>
          <w:sz w:val="24"/>
          <w:szCs w:val="24"/>
        </w:rPr>
        <w:t>с</w:t>
      </w:r>
      <w:r w:rsidRPr="00E55820">
        <w:rPr>
          <w:bCs/>
          <w:sz w:val="24"/>
          <w:szCs w:val="24"/>
        </w:rPr>
        <w:t xml:space="preserve"> </w:t>
      </w:r>
      <w:r w:rsidRPr="00F1560A">
        <w:rPr>
          <w:bCs/>
          <w:sz w:val="24"/>
          <w:szCs w:val="24"/>
        </w:rPr>
        <w:t>открытым</w:t>
      </w:r>
      <w:r w:rsidRPr="00E55820">
        <w:rPr>
          <w:bCs/>
          <w:sz w:val="24"/>
          <w:szCs w:val="24"/>
        </w:rPr>
        <w:t xml:space="preserve"> </w:t>
      </w:r>
      <w:r w:rsidRPr="00F1560A">
        <w:rPr>
          <w:bCs/>
          <w:sz w:val="24"/>
          <w:szCs w:val="24"/>
        </w:rPr>
        <w:t>исходным</w:t>
      </w:r>
      <w:r w:rsidRPr="00E55820">
        <w:rPr>
          <w:bCs/>
          <w:sz w:val="24"/>
          <w:szCs w:val="24"/>
        </w:rPr>
        <w:t xml:space="preserve"> </w:t>
      </w:r>
      <w:r w:rsidRPr="00F1560A">
        <w:rPr>
          <w:bCs/>
          <w:sz w:val="24"/>
          <w:szCs w:val="24"/>
        </w:rPr>
        <w:t>кодом</w:t>
      </w:r>
      <w:r w:rsidRPr="00E55820">
        <w:rPr>
          <w:bCs/>
          <w:sz w:val="24"/>
          <w:szCs w:val="24"/>
        </w:rPr>
        <w:t xml:space="preserve"> </w:t>
      </w:r>
      <w:r w:rsidRPr="00F1560A">
        <w:rPr>
          <w:bCs/>
          <w:sz w:val="24"/>
          <w:szCs w:val="24"/>
          <w:lang w:val="en-US"/>
        </w:rPr>
        <w:t>LibreOffice</w:t>
      </w:r>
      <w:r w:rsidRPr="00E55820">
        <w:rPr>
          <w:bCs/>
          <w:sz w:val="24"/>
          <w:szCs w:val="24"/>
        </w:rPr>
        <w:t xml:space="preserve"> 6.0.3.2 </w:t>
      </w:r>
      <w:r w:rsidRPr="00F1560A">
        <w:rPr>
          <w:bCs/>
          <w:sz w:val="24"/>
          <w:szCs w:val="24"/>
          <w:lang w:val="en-US"/>
        </w:rPr>
        <w:t>Stable</w:t>
      </w:r>
    </w:p>
    <w:p w:rsidR="00E55820" w:rsidRPr="00F1560A"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Антивирус Касперского</w:t>
      </w:r>
    </w:p>
    <w:p w:rsidR="00E55820" w:rsidRDefault="00E55820" w:rsidP="00E55820">
      <w:pPr>
        <w:widowControl/>
        <w:autoSpaceDE/>
        <w:adjustRightInd/>
        <w:ind w:firstLine="709"/>
        <w:jc w:val="both"/>
        <w:rPr>
          <w:sz w:val="24"/>
          <w:szCs w:val="24"/>
        </w:rPr>
      </w:pPr>
      <w:r w:rsidRPr="00F1560A">
        <w:rPr>
          <w:sz w:val="24"/>
          <w:szCs w:val="24"/>
        </w:rPr>
        <w:t>•</w:t>
      </w:r>
      <w:r w:rsidRPr="00F1560A">
        <w:rPr>
          <w:sz w:val="24"/>
          <w:szCs w:val="24"/>
        </w:rPr>
        <w:tab/>
        <w:t>Cистема управления курсами LMS Русский Moodle 3KL</w:t>
      </w:r>
    </w:p>
    <w:p w:rsidR="00E55820" w:rsidRPr="00546EB3" w:rsidRDefault="00E55820" w:rsidP="00E55820">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E55820" w:rsidRPr="00546EB3" w:rsidRDefault="00E55820" w:rsidP="00E55820">
      <w:pPr>
        <w:pStyle w:val="a3"/>
        <w:numPr>
          <w:ilvl w:val="0"/>
          <w:numId w:val="13"/>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4" w:history="1">
        <w:r w:rsidR="00326BAC">
          <w:rPr>
            <w:rStyle w:val="a6"/>
            <w:rFonts w:ascii="Times New Roman" w:hAnsi="Times New Roman"/>
            <w:sz w:val="24"/>
            <w:szCs w:val="24"/>
          </w:rPr>
          <w:t>http://www.consultant.ru/edu/student/study/</w:t>
        </w:r>
      </w:hyperlink>
    </w:p>
    <w:p w:rsidR="00E55820" w:rsidRPr="00546EB3" w:rsidRDefault="00E55820" w:rsidP="00E55820">
      <w:pPr>
        <w:pStyle w:val="a3"/>
        <w:numPr>
          <w:ilvl w:val="0"/>
          <w:numId w:val="13"/>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5" w:history="1">
        <w:r w:rsidR="00326BAC">
          <w:rPr>
            <w:rStyle w:val="a6"/>
            <w:rFonts w:ascii="Times New Roman" w:hAnsi="Times New Roman"/>
            <w:sz w:val="24"/>
            <w:szCs w:val="24"/>
          </w:rPr>
          <w:t>http://edu.garant.ru/omga/</w:t>
        </w:r>
      </w:hyperlink>
    </w:p>
    <w:p w:rsidR="00E55820" w:rsidRPr="00546EB3" w:rsidRDefault="00E55820" w:rsidP="00E55820">
      <w:pPr>
        <w:pStyle w:val="a3"/>
        <w:numPr>
          <w:ilvl w:val="0"/>
          <w:numId w:val="13"/>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6" w:history="1">
        <w:r w:rsidR="00326BAC">
          <w:rPr>
            <w:rStyle w:val="a6"/>
            <w:rFonts w:ascii="Times New Roman" w:hAnsi="Times New Roman"/>
            <w:sz w:val="24"/>
            <w:szCs w:val="24"/>
          </w:rPr>
          <w:t>http://pravo.gov.ru..</w:t>
        </w:r>
      </w:hyperlink>
      <w:r w:rsidRPr="00546EB3">
        <w:rPr>
          <w:rFonts w:ascii="Times New Roman" w:hAnsi="Times New Roman"/>
          <w:color w:val="000000"/>
          <w:sz w:val="24"/>
          <w:szCs w:val="24"/>
        </w:rPr>
        <w:t>.</w:t>
      </w:r>
    </w:p>
    <w:p w:rsidR="00E55820" w:rsidRPr="00546EB3" w:rsidRDefault="00E55820" w:rsidP="00E55820">
      <w:pPr>
        <w:pStyle w:val="a3"/>
        <w:numPr>
          <w:ilvl w:val="0"/>
          <w:numId w:val="13"/>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326BAC">
          <w:rPr>
            <w:rStyle w:val="a6"/>
            <w:rFonts w:ascii="Times New Roman" w:hAnsi="Times New Roman"/>
            <w:sz w:val="24"/>
            <w:szCs w:val="24"/>
          </w:rPr>
          <w:t>http://fgosvo.ru..</w:t>
        </w:r>
      </w:hyperlink>
      <w:r w:rsidRPr="00546EB3">
        <w:rPr>
          <w:rFonts w:ascii="Times New Roman" w:hAnsi="Times New Roman"/>
          <w:color w:val="000000"/>
          <w:sz w:val="24"/>
          <w:szCs w:val="24"/>
        </w:rPr>
        <w:t>.</w:t>
      </w:r>
    </w:p>
    <w:p w:rsidR="00E55820" w:rsidRPr="00546EB3" w:rsidRDefault="00E55820" w:rsidP="00E55820">
      <w:pPr>
        <w:pStyle w:val="a3"/>
        <w:numPr>
          <w:ilvl w:val="0"/>
          <w:numId w:val="13"/>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326BAC">
          <w:rPr>
            <w:rStyle w:val="a6"/>
            <w:rFonts w:ascii="Times New Roman" w:hAnsi="Times New Roman"/>
            <w:sz w:val="24"/>
            <w:szCs w:val="24"/>
          </w:rPr>
          <w:t>http://www.ict.edu.ru..</w:t>
        </w:r>
      </w:hyperlink>
      <w:r w:rsidRPr="00546EB3">
        <w:rPr>
          <w:rFonts w:ascii="Times New Roman" w:hAnsi="Times New Roman"/>
          <w:color w:val="000000"/>
          <w:sz w:val="24"/>
          <w:szCs w:val="24"/>
        </w:rPr>
        <w:t>.</w:t>
      </w:r>
    </w:p>
    <w:p w:rsidR="00E55820" w:rsidRPr="00546EB3" w:rsidRDefault="00E55820" w:rsidP="00E55820">
      <w:pPr>
        <w:pStyle w:val="a3"/>
        <w:numPr>
          <w:ilvl w:val="0"/>
          <w:numId w:val="1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9" w:history="1">
        <w:r w:rsidR="00326BAC">
          <w:rPr>
            <w:rStyle w:val="a6"/>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0" w:history="1">
        <w:r w:rsidR="00326BAC">
          <w:rPr>
            <w:rStyle w:val="a6"/>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E55820" w:rsidRPr="00546EB3" w:rsidRDefault="00E55820" w:rsidP="00E55820">
      <w:pPr>
        <w:pStyle w:val="a3"/>
        <w:numPr>
          <w:ilvl w:val="0"/>
          <w:numId w:val="1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1" w:history="1">
        <w:r w:rsidR="00326BAC">
          <w:rPr>
            <w:rStyle w:val="a6"/>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E55820" w:rsidRPr="00546EB3" w:rsidRDefault="00E55820" w:rsidP="00E55820">
      <w:pPr>
        <w:pStyle w:val="a3"/>
        <w:numPr>
          <w:ilvl w:val="0"/>
          <w:numId w:val="1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2" w:history="1">
        <w:r w:rsidR="00326BAC">
          <w:rPr>
            <w:rStyle w:val="a6"/>
            <w:rFonts w:ascii="Times New Roman" w:eastAsia="Times New Roman" w:hAnsi="Times New Roman"/>
            <w:sz w:val="24"/>
            <w:szCs w:val="24"/>
          </w:rPr>
          <w:t>https://rosmintrud.ru/ministry/programms/inform</w:t>
        </w:r>
      </w:hyperlink>
    </w:p>
    <w:p w:rsidR="00E55820" w:rsidRPr="00546EB3" w:rsidRDefault="00E55820" w:rsidP="00E55820">
      <w:pPr>
        <w:pStyle w:val="a3"/>
        <w:numPr>
          <w:ilvl w:val="0"/>
          <w:numId w:val="1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3" w:history="1">
        <w:r w:rsidR="00326BAC">
          <w:rPr>
            <w:rStyle w:val="a6"/>
            <w:rFonts w:ascii="Times New Roman" w:eastAsia="Times New Roman" w:hAnsi="Times New Roman"/>
            <w:sz w:val="24"/>
          </w:rPr>
          <w:t>http://ecsocman.hse.ru</w:t>
        </w:r>
      </w:hyperlink>
    </w:p>
    <w:p w:rsidR="00E55820" w:rsidRPr="00546EB3" w:rsidRDefault="00E55820" w:rsidP="00E55820">
      <w:pPr>
        <w:ind w:firstLine="709"/>
        <w:jc w:val="both"/>
        <w:rPr>
          <w:b/>
          <w:sz w:val="24"/>
          <w:szCs w:val="24"/>
        </w:rPr>
      </w:pPr>
    </w:p>
    <w:p w:rsidR="00E55820" w:rsidRPr="00546EB3" w:rsidRDefault="00E55820" w:rsidP="00E55820">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55820" w:rsidRPr="00546EB3" w:rsidRDefault="00E55820" w:rsidP="00E55820">
      <w:pPr>
        <w:ind w:firstLine="709"/>
        <w:jc w:val="both"/>
        <w:rPr>
          <w:color w:val="FF0000"/>
          <w:sz w:val="24"/>
          <w:szCs w:val="24"/>
        </w:rPr>
      </w:pPr>
    </w:p>
    <w:p w:rsidR="00E55820" w:rsidRPr="00546EB3" w:rsidRDefault="00E55820" w:rsidP="00E55820">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5820" w:rsidRPr="00546EB3" w:rsidRDefault="00E55820" w:rsidP="00E55820">
      <w:pPr>
        <w:ind w:firstLine="709"/>
        <w:jc w:val="both"/>
        <w:rPr>
          <w:sz w:val="24"/>
          <w:szCs w:val="24"/>
        </w:rPr>
      </w:pPr>
      <w:r w:rsidRPr="00546EB3">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546EB3">
        <w:rPr>
          <w:sz w:val="24"/>
          <w:szCs w:val="24"/>
        </w:rPr>
        <w:lastRenderedPageBreak/>
        <w:t>Производственная, д. 41/1</w:t>
      </w:r>
    </w:p>
    <w:p w:rsidR="00E55820" w:rsidRPr="00546EB3" w:rsidRDefault="00E55820" w:rsidP="00E55820">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E55820" w:rsidRPr="00546EB3" w:rsidRDefault="00E55820" w:rsidP="00E55820">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E55820" w:rsidRPr="00546EB3" w:rsidRDefault="00E55820" w:rsidP="00E55820">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CF7E49">
          <w:rPr>
            <w:rStyle w:val="a6"/>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E55820" w:rsidRPr="00546EB3" w:rsidRDefault="00E55820" w:rsidP="00E55820">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CF7E49">
          <w:rPr>
            <w:rStyle w:val="a6"/>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E55820" w:rsidRPr="00546EB3" w:rsidRDefault="00E55820" w:rsidP="00E55820">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w:t>
      </w:r>
      <w:r w:rsidRPr="00546EB3">
        <w:rPr>
          <w:sz w:val="24"/>
          <w:szCs w:val="24"/>
        </w:rPr>
        <w:lastRenderedPageBreak/>
        <w:t xml:space="preserve">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CF7E49">
          <w:rPr>
            <w:rStyle w:val="a6"/>
            <w:sz w:val="24"/>
            <w:szCs w:val="24"/>
            <w:lang w:val="en-US"/>
          </w:rPr>
          <w:t>www.biblio-online.ru</w:t>
        </w:r>
      </w:hyperlink>
      <w:r w:rsidRPr="00546EB3">
        <w:rPr>
          <w:sz w:val="24"/>
          <w:szCs w:val="24"/>
        </w:rPr>
        <w:t xml:space="preserve"> </w:t>
      </w:r>
    </w:p>
    <w:p w:rsidR="00E55820" w:rsidRPr="00546EB3" w:rsidRDefault="00E55820" w:rsidP="00E55820">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55820" w:rsidRPr="00546EB3" w:rsidRDefault="00E55820" w:rsidP="00E55820">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E55820" w:rsidRPr="00546EB3" w:rsidRDefault="00E55820" w:rsidP="00E55820">
      <w:pPr>
        <w:ind w:firstLine="708"/>
        <w:jc w:val="both"/>
        <w:rPr>
          <w:sz w:val="24"/>
          <w:szCs w:val="24"/>
        </w:rPr>
      </w:pPr>
    </w:p>
    <w:p w:rsidR="00E55820" w:rsidRPr="00036F40" w:rsidRDefault="00E55820" w:rsidP="00E55820">
      <w:pPr>
        <w:ind w:firstLine="709"/>
        <w:jc w:val="both"/>
        <w:rPr>
          <w:sz w:val="24"/>
          <w:szCs w:val="24"/>
        </w:rPr>
      </w:pPr>
    </w:p>
    <w:p w:rsidR="00E55820" w:rsidRPr="003F6122" w:rsidRDefault="00E55820" w:rsidP="00E55820">
      <w:pPr>
        <w:ind w:firstLine="709"/>
        <w:jc w:val="both"/>
        <w:rPr>
          <w:color w:val="FF0000"/>
          <w:sz w:val="24"/>
          <w:szCs w:val="24"/>
        </w:rPr>
      </w:pPr>
    </w:p>
    <w:p w:rsidR="00E55820" w:rsidRPr="00F1560A" w:rsidRDefault="00E55820" w:rsidP="00E55820">
      <w:pPr>
        <w:widowControl/>
        <w:autoSpaceDE/>
        <w:adjustRightInd/>
        <w:ind w:firstLine="709"/>
        <w:jc w:val="both"/>
        <w:rPr>
          <w:sz w:val="24"/>
          <w:szCs w:val="24"/>
        </w:rPr>
      </w:pPr>
    </w:p>
    <w:p w:rsidR="001345FA" w:rsidRDefault="001345FA"/>
    <w:sectPr w:rsidR="001345FA" w:rsidSect="008163B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A34" w:rsidRDefault="007C7A34">
      <w:r>
        <w:separator/>
      </w:r>
    </w:p>
  </w:endnote>
  <w:endnote w:type="continuationSeparator" w:id="0">
    <w:p w:rsidR="007C7A34" w:rsidRDefault="007C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A34" w:rsidRDefault="007C7A34">
      <w:r>
        <w:separator/>
      </w:r>
    </w:p>
  </w:footnote>
  <w:footnote w:type="continuationSeparator" w:id="0">
    <w:p w:rsidR="007C7A34" w:rsidRDefault="007C7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91522B"/>
    <w:multiLevelType w:val="hybridMultilevel"/>
    <w:tmpl w:val="0F0C8A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F6D5BA9"/>
    <w:multiLevelType w:val="hybridMultilevel"/>
    <w:tmpl w:val="D8445EF0"/>
    <w:lvl w:ilvl="0" w:tplc="AA38BB1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DA11EC"/>
    <w:multiLevelType w:val="hybridMultilevel"/>
    <w:tmpl w:val="5AC49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F844DD"/>
    <w:multiLevelType w:val="hybridMultilevel"/>
    <w:tmpl w:val="41F262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531A7B"/>
    <w:multiLevelType w:val="hybridMultilevel"/>
    <w:tmpl w:val="1A441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7"/>
  </w:num>
  <w:num w:numId="5">
    <w:abstractNumId w:val="11"/>
  </w:num>
  <w:num w:numId="6">
    <w:abstractNumId w:val="2"/>
  </w:num>
  <w:num w:numId="7">
    <w:abstractNumId w:val="1"/>
  </w:num>
  <w:num w:numId="8">
    <w:abstractNumId w:val="0"/>
  </w:num>
  <w:num w:numId="9">
    <w:abstractNumId w:val="10"/>
  </w:num>
  <w:num w:numId="10">
    <w:abstractNumId w:val="3"/>
  </w:num>
  <w:num w:numId="11">
    <w:abstractNumId w:val="6"/>
  </w:num>
  <w:num w:numId="12">
    <w:abstractNumId w:val="1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820"/>
    <w:rsid w:val="00093135"/>
    <w:rsid w:val="0009635C"/>
    <w:rsid w:val="001345FA"/>
    <w:rsid w:val="002522BD"/>
    <w:rsid w:val="00326BAC"/>
    <w:rsid w:val="0036248A"/>
    <w:rsid w:val="004A092D"/>
    <w:rsid w:val="00501422"/>
    <w:rsid w:val="00585D4D"/>
    <w:rsid w:val="006F7891"/>
    <w:rsid w:val="007C7A34"/>
    <w:rsid w:val="008163B3"/>
    <w:rsid w:val="009F3606"/>
    <w:rsid w:val="00A42EA4"/>
    <w:rsid w:val="00A97558"/>
    <w:rsid w:val="00B36430"/>
    <w:rsid w:val="00C33D9C"/>
    <w:rsid w:val="00CC2DCF"/>
    <w:rsid w:val="00CF7E49"/>
    <w:rsid w:val="00E40F9D"/>
    <w:rsid w:val="00E55820"/>
    <w:rsid w:val="00EB761D"/>
    <w:rsid w:val="00F9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5D2372-424C-4FE3-BF59-BD768858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820"/>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55820"/>
    <w:pPr>
      <w:widowControl/>
      <w:autoSpaceDE/>
      <w:autoSpaceDN/>
      <w:adjustRightInd/>
      <w:spacing w:after="200" w:line="276" w:lineRule="auto"/>
      <w:ind w:left="720"/>
      <w:contextualSpacing/>
    </w:pPr>
    <w:rPr>
      <w:rFonts w:ascii="Calibri" w:eastAsia="Calibri" w:hAnsi="Calibri"/>
    </w:rPr>
  </w:style>
  <w:style w:type="paragraph" w:customStyle="1" w:styleId="consplusnormal">
    <w:name w:val="consplusnormal"/>
    <w:basedOn w:val="a"/>
    <w:rsid w:val="00E55820"/>
    <w:pPr>
      <w:widowControl/>
      <w:autoSpaceDE/>
      <w:autoSpaceDN/>
      <w:adjustRightInd/>
      <w:spacing w:before="100" w:beforeAutospacing="1" w:after="100" w:afterAutospacing="1"/>
    </w:pPr>
    <w:rPr>
      <w:sz w:val="24"/>
      <w:szCs w:val="24"/>
    </w:rPr>
  </w:style>
  <w:style w:type="paragraph" w:styleId="a5">
    <w:name w:val="Normal (Web)"/>
    <w:basedOn w:val="a"/>
    <w:uiPriority w:val="99"/>
    <w:semiHidden/>
    <w:unhideWhenUsed/>
    <w:rsid w:val="00E55820"/>
    <w:pPr>
      <w:widowControl/>
      <w:autoSpaceDE/>
      <w:autoSpaceDN/>
      <w:adjustRightInd/>
      <w:spacing w:before="100" w:beforeAutospacing="1" w:after="100" w:afterAutospacing="1"/>
    </w:pPr>
    <w:rPr>
      <w:sz w:val="24"/>
      <w:szCs w:val="24"/>
    </w:rPr>
  </w:style>
  <w:style w:type="character" w:customStyle="1" w:styleId="fontstyle01">
    <w:name w:val="fontstyle01"/>
    <w:rsid w:val="00E55820"/>
    <w:rPr>
      <w:rFonts w:ascii="Times-Roman" w:hAnsi="Times-Roman" w:hint="default"/>
      <w:b w:val="0"/>
      <w:bCs w:val="0"/>
      <w:i w:val="0"/>
      <w:iCs w:val="0"/>
      <w:color w:val="000000"/>
      <w:sz w:val="20"/>
      <w:szCs w:val="20"/>
    </w:rPr>
  </w:style>
  <w:style w:type="character" w:styleId="a6">
    <w:name w:val="Hyperlink"/>
    <w:uiPriority w:val="99"/>
    <w:unhideWhenUsed/>
    <w:rsid w:val="00E55820"/>
    <w:rPr>
      <w:color w:val="0000FF"/>
      <w:u w:val="single"/>
    </w:rPr>
  </w:style>
  <w:style w:type="paragraph" w:customStyle="1" w:styleId="psection">
    <w:name w:val="psection"/>
    <w:basedOn w:val="a"/>
    <w:rsid w:val="00E55820"/>
    <w:pPr>
      <w:widowControl/>
      <w:autoSpaceDE/>
      <w:autoSpaceDN/>
      <w:adjustRightInd/>
      <w:spacing w:before="100" w:beforeAutospacing="1" w:after="100" w:afterAutospacing="1"/>
    </w:pPr>
    <w:rPr>
      <w:sz w:val="24"/>
      <w:szCs w:val="24"/>
    </w:rPr>
  </w:style>
  <w:style w:type="paragraph" w:styleId="a7">
    <w:name w:val="No Spacing"/>
    <w:uiPriority w:val="1"/>
    <w:qFormat/>
    <w:rsid w:val="00E55820"/>
    <w:rPr>
      <w:rFonts w:eastAsia="Times New Roman"/>
      <w:sz w:val="22"/>
      <w:szCs w:val="22"/>
    </w:rPr>
  </w:style>
  <w:style w:type="character" w:customStyle="1" w:styleId="apple-converted-space">
    <w:name w:val="apple-converted-space"/>
    <w:rsid w:val="00E55820"/>
  </w:style>
  <w:style w:type="character" w:customStyle="1" w:styleId="a4">
    <w:name w:val="Абзац списка Знак"/>
    <w:link w:val="a3"/>
    <w:uiPriority w:val="34"/>
    <w:locked/>
    <w:rsid w:val="00E55820"/>
    <w:rPr>
      <w:rFonts w:ascii="Calibri" w:eastAsia="Calibri" w:hAnsi="Calibri" w:cs="Times New Roman"/>
    </w:rPr>
  </w:style>
  <w:style w:type="character" w:styleId="a8">
    <w:name w:val="Unresolved Mention"/>
    <w:basedOn w:val="a0"/>
    <w:uiPriority w:val="99"/>
    <w:semiHidden/>
    <w:unhideWhenUsed/>
    <w:rsid w:val="00CF7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3748">
      <w:bodyDiv w:val="1"/>
      <w:marLeft w:val="0"/>
      <w:marRight w:val="0"/>
      <w:marTop w:val="0"/>
      <w:marBottom w:val="0"/>
      <w:divBdr>
        <w:top w:val="none" w:sz="0" w:space="0" w:color="auto"/>
        <w:left w:val="none" w:sz="0" w:space="0" w:color="auto"/>
        <w:bottom w:val="none" w:sz="0" w:space="0" w:color="auto"/>
        <w:right w:val="none" w:sz="0" w:space="0" w:color="auto"/>
      </w:divBdr>
    </w:div>
    <w:div w:id="265618040">
      <w:bodyDiv w:val="1"/>
      <w:marLeft w:val="0"/>
      <w:marRight w:val="0"/>
      <w:marTop w:val="0"/>
      <w:marBottom w:val="0"/>
      <w:divBdr>
        <w:top w:val="none" w:sz="0" w:space="0" w:color="auto"/>
        <w:left w:val="none" w:sz="0" w:space="0" w:color="auto"/>
        <w:bottom w:val="none" w:sz="0" w:space="0" w:color="auto"/>
        <w:right w:val="none" w:sz="0" w:space="0" w:color="auto"/>
      </w:divBdr>
    </w:div>
    <w:div w:id="271594739">
      <w:bodyDiv w:val="1"/>
      <w:marLeft w:val="0"/>
      <w:marRight w:val="0"/>
      <w:marTop w:val="0"/>
      <w:marBottom w:val="0"/>
      <w:divBdr>
        <w:top w:val="none" w:sz="0" w:space="0" w:color="auto"/>
        <w:left w:val="none" w:sz="0" w:space="0" w:color="auto"/>
        <w:bottom w:val="none" w:sz="0" w:space="0" w:color="auto"/>
        <w:right w:val="none" w:sz="0" w:space="0" w:color="auto"/>
      </w:divBdr>
    </w:div>
    <w:div w:id="375617668">
      <w:bodyDiv w:val="1"/>
      <w:marLeft w:val="0"/>
      <w:marRight w:val="0"/>
      <w:marTop w:val="0"/>
      <w:marBottom w:val="0"/>
      <w:divBdr>
        <w:top w:val="none" w:sz="0" w:space="0" w:color="auto"/>
        <w:left w:val="none" w:sz="0" w:space="0" w:color="auto"/>
        <w:bottom w:val="none" w:sz="0" w:space="0" w:color="auto"/>
        <w:right w:val="none" w:sz="0" w:space="0" w:color="auto"/>
      </w:divBdr>
    </w:div>
    <w:div w:id="409624438">
      <w:bodyDiv w:val="1"/>
      <w:marLeft w:val="0"/>
      <w:marRight w:val="0"/>
      <w:marTop w:val="0"/>
      <w:marBottom w:val="0"/>
      <w:divBdr>
        <w:top w:val="none" w:sz="0" w:space="0" w:color="auto"/>
        <w:left w:val="none" w:sz="0" w:space="0" w:color="auto"/>
        <w:bottom w:val="none" w:sz="0" w:space="0" w:color="auto"/>
        <w:right w:val="none" w:sz="0" w:space="0" w:color="auto"/>
      </w:divBdr>
    </w:div>
    <w:div w:id="470949142">
      <w:bodyDiv w:val="1"/>
      <w:marLeft w:val="0"/>
      <w:marRight w:val="0"/>
      <w:marTop w:val="0"/>
      <w:marBottom w:val="0"/>
      <w:divBdr>
        <w:top w:val="none" w:sz="0" w:space="0" w:color="auto"/>
        <w:left w:val="none" w:sz="0" w:space="0" w:color="auto"/>
        <w:bottom w:val="none" w:sz="0" w:space="0" w:color="auto"/>
        <w:right w:val="none" w:sz="0" w:space="0" w:color="auto"/>
      </w:divBdr>
    </w:div>
    <w:div w:id="725762007">
      <w:bodyDiv w:val="1"/>
      <w:marLeft w:val="0"/>
      <w:marRight w:val="0"/>
      <w:marTop w:val="0"/>
      <w:marBottom w:val="0"/>
      <w:divBdr>
        <w:top w:val="none" w:sz="0" w:space="0" w:color="auto"/>
        <w:left w:val="none" w:sz="0" w:space="0" w:color="auto"/>
        <w:bottom w:val="none" w:sz="0" w:space="0" w:color="auto"/>
        <w:right w:val="none" w:sz="0" w:space="0" w:color="auto"/>
      </w:divBdr>
    </w:div>
    <w:div w:id="1648782949">
      <w:bodyDiv w:val="1"/>
      <w:marLeft w:val="0"/>
      <w:marRight w:val="0"/>
      <w:marTop w:val="0"/>
      <w:marBottom w:val="0"/>
      <w:divBdr>
        <w:top w:val="none" w:sz="0" w:space="0" w:color="auto"/>
        <w:left w:val="none" w:sz="0" w:space="0" w:color="auto"/>
        <w:bottom w:val="none" w:sz="0" w:space="0" w:color="auto"/>
        <w:right w:val="none" w:sz="0" w:space="0" w:color="auto"/>
      </w:divBdr>
    </w:div>
    <w:div w:id="19235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www.law-civils.ru/index.php?action=full&amp;id=56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hr-lif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5745"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s://urait.ru/bcode/450411" TargetMode="External"/><Relationship Id="rId19" Type="http://schemas.openxmlformats.org/officeDocument/2006/relationships/hyperlink" Target="http://www.oxfordjoumals.org" TargetMode="External"/><Relationship Id="rId31" Type="http://schemas.openxmlformats.org/officeDocument/2006/relationships/hyperlink" Target="https://rosmintrud.ru/opendata" TargetMode="External"/><Relationship Id="rId4" Type="http://schemas.openxmlformats.org/officeDocument/2006/relationships/webSettings" Target="webSettings.xml"/><Relationship Id="rId9" Type="http://schemas.openxmlformats.org/officeDocument/2006/relationships/hyperlink" Target="https://urait.ru/bcode/451570" TargetMode="External"/><Relationship Id="rId14" Type="http://schemas.openxmlformats.org/officeDocument/2006/relationships/hyperlink" Target="http://window.edu.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s://urait.ru/bcode/451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7433</Words>
  <Characters>42371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49705</CharactersWithSpaces>
  <SharedDoc>false</SharedDoc>
  <HLinks>
    <vt:vector size="72" baseType="variant">
      <vt:variant>
        <vt:i4>3473512</vt:i4>
      </vt:variant>
      <vt:variant>
        <vt:i4>33</vt:i4>
      </vt:variant>
      <vt:variant>
        <vt:i4>0</vt:i4>
      </vt:variant>
      <vt:variant>
        <vt:i4>5</vt:i4>
      </vt:variant>
      <vt:variant>
        <vt:lpwstr>https://rosmintrud.ru/ministry/programms/inform</vt:lpwstr>
      </vt:variant>
      <vt:variant>
        <vt:lpwstr/>
      </vt:variant>
      <vt:variant>
        <vt:i4>2621544</vt:i4>
      </vt:variant>
      <vt:variant>
        <vt:i4>30</vt:i4>
      </vt:variant>
      <vt:variant>
        <vt:i4>0</vt:i4>
      </vt:variant>
      <vt:variant>
        <vt:i4>5</vt:i4>
      </vt:variant>
      <vt:variant>
        <vt:lpwstr>https://rosmintrud.ru/opendata</vt:lpwstr>
      </vt:variant>
      <vt:variant>
        <vt:lpwstr/>
      </vt:variant>
      <vt:variant>
        <vt:i4>1310797</vt:i4>
      </vt:variant>
      <vt:variant>
        <vt:i4>27</vt:i4>
      </vt:variant>
      <vt:variant>
        <vt:i4>0</vt:i4>
      </vt:variant>
      <vt:variant>
        <vt:i4>5</vt:i4>
      </vt:variant>
      <vt:variant>
        <vt:lpwstr>https://www.cfin.ru/rubricator.shtml</vt:lpwstr>
      </vt:variant>
      <vt:variant>
        <vt:lpwstr/>
      </vt:variant>
      <vt:variant>
        <vt:i4>4128883</vt:i4>
      </vt:variant>
      <vt:variant>
        <vt:i4>24</vt:i4>
      </vt:variant>
      <vt:variant>
        <vt:i4>0</vt:i4>
      </vt:variant>
      <vt:variant>
        <vt:i4>5</vt:i4>
      </vt:variant>
      <vt:variant>
        <vt:lpwstr>http://www.hr-life.ru/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786519</vt:i4>
      </vt:variant>
      <vt:variant>
        <vt:i4>12</vt:i4>
      </vt:variant>
      <vt:variant>
        <vt:i4>0</vt:i4>
      </vt:variant>
      <vt:variant>
        <vt:i4>5</vt:i4>
      </vt:variant>
      <vt:variant>
        <vt:lpwstr>https://urait.ru/bcode/455745</vt:lpwstr>
      </vt:variant>
      <vt:variant>
        <vt:lpwstr/>
      </vt:variant>
      <vt:variant>
        <vt:i4>786516</vt:i4>
      </vt:variant>
      <vt:variant>
        <vt:i4>9</vt:i4>
      </vt:variant>
      <vt:variant>
        <vt:i4>0</vt:i4>
      </vt:variant>
      <vt:variant>
        <vt:i4>5</vt:i4>
      </vt:variant>
      <vt:variant>
        <vt:lpwstr>https://urait.ru/bcode/450411</vt:lpwstr>
      </vt:variant>
      <vt:variant>
        <vt:lpwstr/>
      </vt:variant>
      <vt:variant>
        <vt:i4>720981</vt:i4>
      </vt:variant>
      <vt:variant>
        <vt:i4>6</vt:i4>
      </vt:variant>
      <vt:variant>
        <vt:i4>0</vt:i4>
      </vt:variant>
      <vt:variant>
        <vt:i4>5</vt:i4>
      </vt:variant>
      <vt:variant>
        <vt:lpwstr>https://urait.ru/bcode/451570</vt:lpwstr>
      </vt:variant>
      <vt:variant>
        <vt:lpwstr/>
      </vt:variant>
      <vt:variant>
        <vt:i4>720981</vt:i4>
      </vt:variant>
      <vt:variant>
        <vt:i4>3</vt:i4>
      </vt:variant>
      <vt:variant>
        <vt:i4>0</vt:i4>
      </vt:variant>
      <vt:variant>
        <vt:i4>5</vt:i4>
      </vt:variant>
      <vt:variant>
        <vt:lpwstr>https://urait.ru/bcode/451571</vt:lpwstr>
      </vt:variant>
      <vt:variant>
        <vt:lpwstr/>
      </vt:variant>
      <vt:variant>
        <vt:i4>5963865</vt:i4>
      </vt:variant>
      <vt:variant>
        <vt:i4>0</vt:i4>
      </vt:variant>
      <vt:variant>
        <vt:i4>0</vt:i4>
      </vt:variant>
      <vt:variant>
        <vt:i4>5</vt:i4>
      </vt:variant>
      <vt:variant>
        <vt:lpwstr>http://www.law-civils.ru/index.php?action=full&amp;id=569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Mark Bernstorf</cp:lastModifiedBy>
  <cp:revision>11</cp:revision>
  <dcterms:created xsi:type="dcterms:W3CDTF">2021-01-16T14:48:00Z</dcterms:created>
  <dcterms:modified xsi:type="dcterms:W3CDTF">2022-11-12T14:21:00Z</dcterms:modified>
</cp:coreProperties>
</file>